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43" w:rsidRPr="005A5F05" w:rsidRDefault="005A5F05" w:rsidP="005A5F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F05">
        <w:rPr>
          <w:rFonts w:ascii="Times New Roman" w:hAnsi="Times New Roman" w:cs="Times New Roman"/>
          <w:b/>
          <w:sz w:val="24"/>
          <w:szCs w:val="24"/>
        </w:rPr>
        <w:t xml:space="preserve">По направлению: </w:t>
      </w:r>
      <w:r w:rsidR="006F3C43" w:rsidRPr="005A5F05">
        <w:rPr>
          <w:rFonts w:ascii="Times New Roman" w:hAnsi="Times New Roman" w:cs="Times New Roman"/>
          <w:b/>
          <w:sz w:val="24"/>
          <w:szCs w:val="24"/>
        </w:rPr>
        <w:t>Обязательная маркировка обуви</w:t>
      </w:r>
    </w:p>
    <w:p w:rsidR="006F3C43" w:rsidRPr="00B01759" w:rsidRDefault="006F3C43" w:rsidP="00B0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3C43" w:rsidRPr="003069BA" w:rsidRDefault="006F3C43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69BA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Общие разъяснения:</w:t>
      </w:r>
    </w:p>
    <w:p w:rsidR="009E3C43" w:rsidRPr="003069BA" w:rsidRDefault="00B16B6F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В</w:t>
      </w:r>
      <w:r w:rsidR="00D734C6" w:rsidRPr="003069BA">
        <w:rPr>
          <w:rFonts w:ascii="Times New Roman" w:hAnsi="Times New Roman" w:cs="Times New Roman"/>
          <w:sz w:val="24"/>
          <w:szCs w:val="24"/>
        </w:rPr>
        <w:t>иды товар</w:t>
      </w:r>
      <w:r w:rsidRPr="003069BA">
        <w:rPr>
          <w:rFonts w:ascii="Times New Roman" w:hAnsi="Times New Roman" w:cs="Times New Roman"/>
          <w:sz w:val="24"/>
          <w:szCs w:val="24"/>
        </w:rPr>
        <w:t>ов</w:t>
      </w:r>
      <w:r w:rsidR="00D734C6" w:rsidRPr="003069BA">
        <w:rPr>
          <w:rFonts w:ascii="Times New Roman" w:hAnsi="Times New Roman" w:cs="Times New Roman"/>
          <w:sz w:val="24"/>
          <w:szCs w:val="24"/>
        </w:rPr>
        <w:t>, которые могут находит</w:t>
      </w:r>
      <w:r w:rsidRPr="003069BA">
        <w:rPr>
          <w:rFonts w:ascii="Times New Roman" w:hAnsi="Times New Roman" w:cs="Times New Roman"/>
          <w:sz w:val="24"/>
          <w:szCs w:val="24"/>
        </w:rPr>
        <w:t>ь</w:t>
      </w:r>
      <w:r w:rsidR="00D734C6" w:rsidRPr="003069BA">
        <w:rPr>
          <w:rFonts w:ascii="Times New Roman" w:hAnsi="Times New Roman" w:cs="Times New Roman"/>
          <w:sz w:val="24"/>
          <w:szCs w:val="24"/>
        </w:rPr>
        <w:t>ся в обороте только при условии</w:t>
      </w:r>
      <w:r w:rsidRPr="003069BA">
        <w:rPr>
          <w:rFonts w:ascii="Times New Roman" w:hAnsi="Times New Roman" w:cs="Times New Roman"/>
          <w:sz w:val="24"/>
          <w:szCs w:val="24"/>
        </w:rPr>
        <w:t xml:space="preserve"> наличия у них маркировки, установлены в Перечне отдельных товаров, подлежащих обязательной маркировке средствами идентификации, утв. Распоряжением Правительства РФ от 28.04.2018 N 792-р.</w:t>
      </w:r>
    </w:p>
    <w:p w:rsidR="00AF5EC0" w:rsidRPr="003069BA" w:rsidRDefault="00AF5EC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Маркированные товары – товары, на которые нанесены средства идентификации и достоверные сведения о которых содержатся в информационной системе мониторинга товаров.</w:t>
      </w:r>
    </w:p>
    <w:p w:rsidR="009E3C43" w:rsidRPr="003069BA" w:rsidRDefault="002964E8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Национальная система маркировки и прослеживания продукции «Честный знак» </w:t>
      </w:r>
      <w:r w:rsidR="009E3C43"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- это единый информационный ресурс, обеспечивающий </w:t>
      </w:r>
      <w:proofErr w:type="spellStart"/>
      <w:r w:rsidR="009E3C43"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прослеживаемость</w:t>
      </w:r>
      <w:proofErr w:type="spellEnd"/>
      <w:r w:rsidR="009E3C43"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</w:t>
      </w:r>
      <w:r w:rsidR="00AF5EC0"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товаров</w:t>
      </w:r>
      <w:r w:rsidR="009E3C43"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на всех этапах (от производителя до конечного покупателя) и ее законного оборота в целях защиты жизни и здоровья </w:t>
      </w:r>
      <w:r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потребителей</w:t>
      </w:r>
      <w:r w:rsidR="009E3C43"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</w:t>
      </w:r>
      <w:r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</w:t>
      </w:r>
    </w:p>
    <w:p w:rsidR="00783B18" w:rsidRPr="003069BA" w:rsidRDefault="00783B18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Оператором системы маркировки является Центр развития перспективных технологий, сайт </w:t>
      </w:r>
      <w:hyperlink r:id="rId5" w:history="1">
        <w:r w:rsidRPr="003069BA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https://честныйзнак.рф/</w:t>
        </w:r>
      </w:hyperlink>
      <w:r w:rsidRPr="003069BA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 Техническая поддержка: +78002221523, support@crpt.ru</w:t>
      </w:r>
    </w:p>
    <w:p w:rsidR="00783B18" w:rsidRPr="003069BA" w:rsidRDefault="00783B18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6B6F" w:rsidRPr="003069BA" w:rsidRDefault="00B16B6F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С 01.09.2020 реализация на территории РФ обувных товаров возможна только при наличии у них маркировки, которая наносится в порядке, установленном Постановлением Правительства РФ от 05.07.2019 N 860 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товаров".</w:t>
      </w:r>
    </w:p>
    <w:p w:rsidR="00B16B6F" w:rsidRPr="003069BA" w:rsidRDefault="00B16B6F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Маркировке подлежат различные типы обуви (в том числе галоши) независимо от ее фасона и размера, конкретного назначения, способа производства или материалов, из которых она изготовлена.</w:t>
      </w:r>
      <w:r w:rsidR="0014139B" w:rsidRPr="00306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C43" w:rsidRPr="003069BA" w:rsidRDefault="009E3C43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Маркировка не требуется для обуви:</w:t>
      </w:r>
    </w:p>
    <w:p w:rsidR="009E3C43" w:rsidRPr="003069BA" w:rsidRDefault="009E3C43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 xml:space="preserve">- которая продается в магазинах 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>,</w:t>
      </w:r>
    </w:p>
    <w:p w:rsidR="009E3C43" w:rsidRPr="003069BA" w:rsidRDefault="009E3C43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 xml:space="preserve">- которая хранится у производителя, например, на таможенном складе, </w:t>
      </w:r>
    </w:p>
    <w:p w:rsidR="009E3C43" w:rsidRPr="003069BA" w:rsidRDefault="009E3C43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- которую покупатели вернули продавцу– до новой реализации этой продукции</w:t>
      </w:r>
      <w:r w:rsidR="0075102C" w:rsidRPr="003069BA">
        <w:rPr>
          <w:rFonts w:ascii="Times New Roman" w:hAnsi="Times New Roman" w:cs="Times New Roman"/>
          <w:sz w:val="24"/>
          <w:szCs w:val="24"/>
        </w:rPr>
        <w:t>,</w:t>
      </w:r>
    </w:p>
    <w:p w:rsidR="0075102C" w:rsidRPr="003069BA" w:rsidRDefault="0075102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- которая ввезена в качестве товаров для личного пользования и приобретена в рамках розничной торговли физическими лицами.</w:t>
      </w:r>
    </w:p>
    <w:p w:rsidR="00D734C6" w:rsidRDefault="0014139B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 xml:space="preserve">При этом требование о допустимости продажи только маркированной обуви относится ко всем способам продажи, не зависимо от того, продается ли обувь дистанционно или реализуется через розничный магазин. </w:t>
      </w:r>
    </w:p>
    <w:p w:rsidR="003069BA" w:rsidRPr="003069BA" w:rsidRDefault="003069BA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02C" w:rsidRPr="003069BA" w:rsidRDefault="0075102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3069BA">
        <w:rPr>
          <w:rFonts w:ascii="Times New Roman" w:hAnsi="Times New Roman" w:cs="Times New Roman"/>
          <w:b/>
          <w:i/>
          <w:sz w:val="24"/>
          <w:szCs w:val="24"/>
          <w:u w:val="single"/>
        </w:rPr>
        <w:t>Прослеживаемость</w:t>
      </w:r>
      <w:proofErr w:type="spellEnd"/>
      <w:r w:rsidRPr="003069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товара по его маркировке состоит из следующих этапов:</w:t>
      </w:r>
    </w:p>
    <w:p w:rsidR="0075102C" w:rsidRPr="003069BA" w:rsidRDefault="0075102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 xml:space="preserve">На уровне производителя / импортера: уникальный 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 xml:space="preserve"> код наносится на товар.</w:t>
      </w:r>
    </w:p>
    <w:p w:rsidR="0075102C" w:rsidRPr="003069BA" w:rsidRDefault="0075102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На уровне транспортировки: фиксируется весь путь товара — от завода до потребителя.</w:t>
      </w:r>
    </w:p>
    <w:p w:rsidR="0075102C" w:rsidRPr="003069BA" w:rsidRDefault="0075102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 xml:space="preserve">На уровне магазина: товар размещается на полке только после сканирования 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 xml:space="preserve"> кода, что исключает возможность «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вброса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>» подделки.</w:t>
      </w:r>
    </w:p>
    <w:p w:rsidR="0075102C" w:rsidRPr="003069BA" w:rsidRDefault="0075102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 xml:space="preserve">На уровне кассы: система не позволит реализовать контрафактный товар без кода при продаже на онлайн-кассе. </w:t>
      </w:r>
    </w:p>
    <w:p w:rsidR="0075102C" w:rsidRPr="003069BA" w:rsidRDefault="0075102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На уровне потребителя: осуществляется общественный контроль и выявление нелегального товара с помощью приложения «Честный знак».</w:t>
      </w:r>
    </w:p>
    <w:p w:rsidR="0014139B" w:rsidRPr="003069BA" w:rsidRDefault="007C474D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После того, как производитель заказал код</w:t>
      </w:r>
      <w:r w:rsidR="004211CC" w:rsidRPr="003069BA">
        <w:rPr>
          <w:rFonts w:ascii="Times New Roman" w:hAnsi="Times New Roman" w:cs="Times New Roman"/>
          <w:sz w:val="24"/>
          <w:szCs w:val="24"/>
        </w:rPr>
        <w:t xml:space="preserve"> обуви</w:t>
      </w:r>
      <w:r w:rsidRPr="003069BA">
        <w:rPr>
          <w:rFonts w:ascii="Times New Roman" w:hAnsi="Times New Roman" w:cs="Times New Roman"/>
          <w:sz w:val="24"/>
          <w:szCs w:val="24"/>
        </w:rPr>
        <w:t xml:space="preserve">, нанес и зарегистрировал в системе, что он ввел его в оборот, можно прослеживать, через кого и куда </w:t>
      </w:r>
      <w:r w:rsidR="004211CC" w:rsidRPr="003069BA">
        <w:rPr>
          <w:rFonts w:ascii="Times New Roman" w:hAnsi="Times New Roman" w:cs="Times New Roman"/>
          <w:sz w:val="24"/>
          <w:szCs w:val="24"/>
        </w:rPr>
        <w:t>товар</w:t>
      </w:r>
      <w:r w:rsidRPr="003069BA">
        <w:rPr>
          <w:rFonts w:ascii="Times New Roman" w:hAnsi="Times New Roman" w:cs="Times New Roman"/>
          <w:sz w:val="24"/>
          <w:szCs w:val="24"/>
        </w:rPr>
        <w:t xml:space="preserve"> был перемещен до самого конца, когда происходит продажа через кассу и код выбывает из оборота</w:t>
      </w:r>
      <w:r w:rsidR="00631B7E">
        <w:rPr>
          <w:rFonts w:ascii="Times New Roman" w:hAnsi="Times New Roman" w:cs="Times New Roman"/>
          <w:sz w:val="24"/>
          <w:szCs w:val="24"/>
        </w:rPr>
        <w:t>.</w:t>
      </w:r>
    </w:p>
    <w:p w:rsidR="007C474D" w:rsidRPr="003069BA" w:rsidRDefault="007C474D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5EC0" w:rsidRPr="003069BA" w:rsidRDefault="00AF5EC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69BA">
        <w:rPr>
          <w:rFonts w:ascii="Times New Roman" w:hAnsi="Times New Roman" w:cs="Times New Roman"/>
          <w:b/>
          <w:i/>
          <w:sz w:val="24"/>
          <w:szCs w:val="24"/>
          <w:u w:val="single"/>
        </w:rPr>
        <w:t>Порядок нанесения и проверки маркировки:</w:t>
      </w:r>
    </w:p>
    <w:p w:rsidR="001C5501" w:rsidRDefault="0014139B" w:rsidP="00631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Маркировка</w:t>
      </w:r>
      <w:r w:rsidR="00AF5EC0" w:rsidRPr="003069BA">
        <w:rPr>
          <w:rFonts w:ascii="Times New Roman" w:hAnsi="Times New Roman" w:cs="Times New Roman"/>
          <w:sz w:val="24"/>
          <w:szCs w:val="24"/>
        </w:rPr>
        <w:t xml:space="preserve"> обуви представляет собой</w:t>
      </w:r>
      <w:r w:rsidR="00124CB4" w:rsidRPr="003069BA">
        <w:rPr>
          <w:rFonts w:ascii="Times New Roman" w:hAnsi="Times New Roman" w:cs="Times New Roman"/>
          <w:sz w:val="24"/>
          <w:szCs w:val="24"/>
        </w:rPr>
        <w:t xml:space="preserve"> уникальный </w:t>
      </w:r>
      <w:proofErr w:type="spellStart"/>
      <w:r w:rsidR="00124CB4" w:rsidRPr="003069BA">
        <w:rPr>
          <w:rFonts w:ascii="Times New Roman" w:hAnsi="Times New Roman" w:cs="Times New Roman"/>
          <w:sz w:val="24"/>
          <w:szCs w:val="24"/>
        </w:rPr>
        <w:t>штрихкод</w:t>
      </w:r>
      <w:proofErr w:type="spellEnd"/>
      <w:r w:rsidR="001C5501" w:rsidRPr="00306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501" w:rsidRPr="003069BA">
        <w:rPr>
          <w:rFonts w:ascii="Times New Roman" w:hAnsi="Times New Roman" w:cs="Times New Roman"/>
          <w:sz w:val="24"/>
          <w:szCs w:val="24"/>
          <w:lang w:val="en-US"/>
        </w:rPr>
        <w:t>DataMatrix</w:t>
      </w:r>
      <w:proofErr w:type="spellEnd"/>
      <w:r w:rsidR="00631B7E">
        <w:rPr>
          <w:rFonts w:ascii="Times New Roman" w:hAnsi="Times New Roman" w:cs="Times New Roman"/>
          <w:sz w:val="24"/>
          <w:szCs w:val="24"/>
        </w:rPr>
        <w:t xml:space="preserve">, напоминающий QR-код, </w:t>
      </w:r>
      <w:r w:rsidR="001C5501" w:rsidRPr="003069BA">
        <w:rPr>
          <w:rFonts w:ascii="Times New Roman" w:hAnsi="Times New Roman" w:cs="Times New Roman"/>
          <w:sz w:val="24"/>
          <w:szCs w:val="24"/>
        </w:rPr>
        <w:t>состоящ</w:t>
      </w:r>
      <w:r w:rsidR="00631B7E">
        <w:rPr>
          <w:rFonts w:ascii="Times New Roman" w:hAnsi="Times New Roman" w:cs="Times New Roman"/>
          <w:sz w:val="24"/>
          <w:szCs w:val="24"/>
        </w:rPr>
        <w:t>ий</w:t>
      </w:r>
      <w:r w:rsidR="001C5501" w:rsidRPr="003069BA">
        <w:rPr>
          <w:rFonts w:ascii="Times New Roman" w:hAnsi="Times New Roman" w:cs="Times New Roman"/>
          <w:sz w:val="24"/>
          <w:szCs w:val="24"/>
        </w:rPr>
        <w:t xml:space="preserve"> из кода идентификации и кода проверки. </w:t>
      </w:r>
    </w:p>
    <w:p w:rsidR="001C5501" w:rsidRPr="003069BA" w:rsidRDefault="00180E09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9BA">
        <w:rPr>
          <w:rFonts w:ascii="Times New Roman" w:hAnsi="Times New Roman" w:cs="Times New Roman"/>
          <w:sz w:val="24"/>
          <w:szCs w:val="24"/>
        </w:rPr>
        <w:t>DataMatrix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 xml:space="preserve"> — двумерный матричный 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штрихкод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>, представляющий собой чёрно-белые элементы или элементы нескольких различных степеней яркости, обычно в форме квадрата, размещённые в прямоугольной или квадратной группе</w:t>
      </w:r>
    </w:p>
    <w:p w:rsidR="00180E09" w:rsidRPr="003069BA" w:rsidRDefault="00180E09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E09" w:rsidRPr="003069BA" w:rsidRDefault="00180E09" w:rsidP="003069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DC72A">
            <wp:extent cx="2993390" cy="144440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46" cy="1453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E09" w:rsidRPr="003069BA" w:rsidRDefault="00180E09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E09" w:rsidRPr="003069BA" w:rsidRDefault="00180E09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5EC0" w:rsidRPr="003069BA" w:rsidRDefault="006B7AD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 xml:space="preserve">Код DataMatrix </w:t>
      </w:r>
      <w:r w:rsidR="00814010" w:rsidRPr="003069BA">
        <w:rPr>
          <w:rFonts w:ascii="Times New Roman" w:hAnsi="Times New Roman" w:cs="Times New Roman"/>
          <w:sz w:val="24"/>
          <w:szCs w:val="24"/>
        </w:rPr>
        <w:t>наносится при производстве обуви или при начале ее реализации. Наличие цифровой маркировки на продукции свидетельствует о том, что товар произведён законно, его качество соответствует заявленному.</w:t>
      </w:r>
      <w:r w:rsidR="006B70B5" w:rsidRPr="00306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EC0" w:rsidRPr="003069BA" w:rsidRDefault="00AF5EC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М</w:t>
      </w:r>
      <w:r w:rsidR="006B70B5" w:rsidRPr="003069BA">
        <w:rPr>
          <w:rFonts w:ascii="Times New Roman" w:hAnsi="Times New Roman" w:cs="Times New Roman"/>
          <w:sz w:val="24"/>
          <w:szCs w:val="24"/>
        </w:rPr>
        <w:t xml:space="preserve">аркировка </w:t>
      </w:r>
      <w:r w:rsidRPr="003069BA">
        <w:rPr>
          <w:rFonts w:ascii="Times New Roman" w:hAnsi="Times New Roman" w:cs="Times New Roman"/>
          <w:sz w:val="24"/>
          <w:szCs w:val="24"/>
        </w:rPr>
        <w:t>может наноситься:</w:t>
      </w:r>
    </w:p>
    <w:p w:rsidR="006B7AD0" w:rsidRPr="003069BA" w:rsidRDefault="006B7AD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 xml:space="preserve">- на товар, </w:t>
      </w:r>
    </w:p>
    <w:p w:rsidR="00AF5EC0" w:rsidRPr="003069BA" w:rsidRDefault="00AF5EC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-</w:t>
      </w:r>
      <w:r w:rsidR="006B70B5" w:rsidRPr="003069BA">
        <w:rPr>
          <w:rFonts w:ascii="Times New Roman" w:hAnsi="Times New Roman" w:cs="Times New Roman"/>
          <w:sz w:val="24"/>
          <w:szCs w:val="24"/>
        </w:rPr>
        <w:t xml:space="preserve"> на потребительскую упаковку, </w:t>
      </w:r>
    </w:p>
    <w:p w:rsidR="00814010" w:rsidRPr="003069BA" w:rsidRDefault="00AF5EC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 xml:space="preserve">- </w:t>
      </w:r>
      <w:r w:rsidR="006B70B5" w:rsidRPr="003069BA">
        <w:rPr>
          <w:rFonts w:ascii="Times New Roman" w:hAnsi="Times New Roman" w:cs="Times New Roman"/>
          <w:sz w:val="24"/>
          <w:szCs w:val="24"/>
        </w:rPr>
        <w:t>на товарный ярлык обувных товаров</w:t>
      </w:r>
      <w:r w:rsidRPr="003069BA">
        <w:rPr>
          <w:rFonts w:ascii="Times New Roman" w:hAnsi="Times New Roman" w:cs="Times New Roman"/>
          <w:sz w:val="24"/>
          <w:szCs w:val="24"/>
        </w:rPr>
        <w:t>.</w:t>
      </w:r>
    </w:p>
    <w:p w:rsidR="00A42FE3" w:rsidRPr="003069BA" w:rsidRDefault="00AF5EC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О</w:t>
      </w:r>
      <w:r w:rsidR="00814010" w:rsidRPr="003069BA">
        <w:rPr>
          <w:rFonts w:ascii="Times New Roman" w:hAnsi="Times New Roman" w:cs="Times New Roman"/>
          <w:sz w:val="24"/>
          <w:szCs w:val="24"/>
        </w:rPr>
        <w:t xml:space="preserve">тсканировать </w:t>
      </w:r>
      <w:r w:rsidRPr="003069BA">
        <w:rPr>
          <w:rFonts w:ascii="Times New Roman" w:hAnsi="Times New Roman" w:cs="Times New Roman"/>
          <w:sz w:val="24"/>
          <w:szCs w:val="24"/>
        </w:rPr>
        <w:t xml:space="preserve">и проверить </w:t>
      </w:r>
      <w:r w:rsidR="00814010" w:rsidRPr="003069BA">
        <w:rPr>
          <w:rFonts w:ascii="Times New Roman" w:hAnsi="Times New Roman" w:cs="Times New Roman"/>
          <w:sz w:val="24"/>
          <w:szCs w:val="24"/>
        </w:rPr>
        <w:t xml:space="preserve">код </w:t>
      </w:r>
      <w:r w:rsidRPr="003069BA">
        <w:rPr>
          <w:rFonts w:ascii="Times New Roman" w:hAnsi="Times New Roman" w:cs="Times New Roman"/>
          <w:sz w:val="24"/>
          <w:szCs w:val="24"/>
        </w:rPr>
        <w:t xml:space="preserve">маркировки, узнать необходимые сведения о товаре до его покупки можно </w:t>
      </w:r>
      <w:r w:rsidR="00814010" w:rsidRPr="003069BA">
        <w:rPr>
          <w:rFonts w:ascii="Times New Roman" w:hAnsi="Times New Roman" w:cs="Times New Roman"/>
          <w:sz w:val="24"/>
          <w:szCs w:val="24"/>
        </w:rPr>
        <w:t>с помощью специального приложения на смартфоне</w:t>
      </w:r>
      <w:r w:rsidRPr="003069BA">
        <w:rPr>
          <w:rFonts w:ascii="Times New Roman" w:hAnsi="Times New Roman" w:cs="Times New Roman"/>
          <w:sz w:val="24"/>
          <w:szCs w:val="24"/>
        </w:rPr>
        <w:t xml:space="preserve"> (на системе 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69BA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3069BA">
        <w:rPr>
          <w:rFonts w:ascii="Times New Roman" w:hAnsi="Times New Roman" w:cs="Times New Roman"/>
          <w:sz w:val="24"/>
          <w:szCs w:val="24"/>
        </w:rPr>
        <w:t>) «Честный знак»</w:t>
      </w:r>
      <w:r w:rsidR="00814010" w:rsidRPr="003069BA">
        <w:rPr>
          <w:rFonts w:ascii="Times New Roman" w:hAnsi="Times New Roman" w:cs="Times New Roman"/>
          <w:sz w:val="24"/>
          <w:szCs w:val="24"/>
        </w:rPr>
        <w:t>.</w:t>
      </w:r>
      <w:r w:rsidR="006B70B5" w:rsidRPr="00306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AD0" w:rsidRPr="003069BA" w:rsidRDefault="006B7AD0" w:rsidP="003069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338A7D" wp14:editId="2554887F">
            <wp:extent cx="2708255" cy="234431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2" t="23679" r="34519" b="11426"/>
                    <a:stretch/>
                  </pic:blipFill>
                  <pic:spPr bwMode="auto">
                    <a:xfrm>
                      <a:off x="0" y="0"/>
                      <a:ext cx="2740545" cy="237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3069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2BB3B3" wp14:editId="779985A2">
            <wp:extent cx="1178376" cy="2277264"/>
            <wp:effectExtent l="0" t="0" r="3175" b="0"/>
            <wp:docPr id="1027" name="Picture 3" descr="C:\Users\shuleshova_tyu\Desktop\Screenshot_2020-08-18-17-09-24-497_ru.crptech.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shuleshova_tyu\Desktop\Screenshot_2020-08-18-17-09-24-497_ru.crptech.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94" cy="22827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B7AD0" w:rsidRPr="003069BA" w:rsidRDefault="006B7AD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11CC" w:rsidRPr="003069BA" w:rsidRDefault="004211C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В DataMatrix-кодах должна быть отражена исчерпывающая информация о товаре: </w:t>
      </w:r>
    </w:p>
    <w:p w:rsidR="004211CC" w:rsidRPr="003069BA" w:rsidRDefault="004211C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место, дата и время производства, </w:t>
      </w:r>
    </w:p>
    <w:p w:rsidR="004211CC" w:rsidRPr="003069BA" w:rsidRDefault="004211C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срок годности, </w:t>
      </w:r>
    </w:p>
    <w:p w:rsidR="004211CC" w:rsidRPr="003069BA" w:rsidRDefault="004211C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процесс перехода от собственника к собственнику, </w:t>
      </w:r>
    </w:p>
    <w:p w:rsidR="004211CC" w:rsidRPr="003069BA" w:rsidRDefault="004211CC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дата и место продажи</w:t>
      </w:r>
      <w:r w:rsidR="00676D54" w:rsidRPr="003069BA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,</w:t>
      </w:r>
      <w:r w:rsidRPr="003069BA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 </w:t>
      </w:r>
    </w:p>
    <w:p w:rsidR="004F0B70" w:rsidRPr="003069BA" w:rsidRDefault="004F0B7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данные о производителе, </w:t>
      </w:r>
    </w:p>
    <w:p w:rsidR="00AF5EC0" w:rsidRPr="003069BA" w:rsidRDefault="004F0B70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подробное описание товара.</w:t>
      </w:r>
    </w:p>
    <w:p w:rsidR="003069BA" w:rsidRDefault="003069BA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64E8" w:rsidRPr="003069BA" w:rsidRDefault="002964E8" w:rsidP="00306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9BA">
        <w:rPr>
          <w:rFonts w:ascii="Times New Roman" w:hAnsi="Times New Roman" w:cs="Times New Roman"/>
          <w:sz w:val="24"/>
          <w:szCs w:val="24"/>
        </w:rPr>
        <w:t>После того, как товар реализован потребителю</w:t>
      </w:r>
      <w:r w:rsidR="0014139B" w:rsidRPr="003069BA">
        <w:rPr>
          <w:rFonts w:ascii="Times New Roman" w:hAnsi="Times New Roman" w:cs="Times New Roman"/>
          <w:sz w:val="24"/>
          <w:szCs w:val="24"/>
        </w:rPr>
        <w:t>,</w:t>
      </w:r>
      <w:r w:rsidRPr="003069BA">
        <w:rPr>
          <w:rFonts w:ascii="Times New Roman" w:hAnsi="Times New Roman" w:cs="Times New Roman"/>
          <w:sz w:val="24"/>
          <w:szCs w:val="24"/>
        </w:rPr>
        <w:t xml:space="preserve"> </w:t>
      </w:r>
      <w:r w:rsidR="001C5501" w:rsidRPr="003069BA">
        <w:rPr>
          <w:rFonts w:ascii="Times New Roman" w:hAnsi="Times New Roman" w:cs="Times New Roman"/>
          <w:sz w:val="24"/>
          <w:szCs w:val="24"/>
        </w:rPr>
        <w:t xml:space="preserve">продавец сканирует </w:t>
      </w:r>
      <w:proofErr w:type="spellStart"/>
      <w:r w:rsidR="001C5501" w:rsidRPr="003069BA">
        <w:rPr>
          <w:rFonts w:ascii="Times New Roman" w:hAnsi="Times New Roman" w:cs="Times New Roman"/>
          <w:sz w:val="24"/>
          <w:szCs w:val="24"/>
        </w:rPr>
        <w:t>штрихкод</w:t>
      </w:r>
      <w:proofErr w:type="spellEnd"/>
      <w:r w:rsidR="001C5501" w:rsidRPr="003069BA">
        <w:rPr>
          <w:rFonts w:ascii="Times New Roman" w:hAnsi="Times New Roman" w:cs="Times New Roman"/>
          <w:sz w:val="24"/>
          <w:szCs w:val="24"/>
        </w:rPr>
        <w:t xml:space="preserve"> маркировки товара и передает </w:t>
      </w:r>
      <w:r w:rsidR="0014139B" w:rsidRPr="003069BA">
        <w:rPr>
          <w:rFonts w:ascii="Times New Roman" w:hAnsi="Times New Roman" w:cs="Times New Roman"/>
          <w:sz w:val="24"/>
          <w:szCs w:val="24"/>
        </w:rPr>
        <w:t>и</w:t>
      </w:r>
      <w:r w:rsidRPr="003069BA">
        <w:rPr>
          <w:rFonts w:ascii="Times New Roman" w:hAnsi="Times New Roman" w:cs="Times New Roman"/>
          <w:sz w:val="24"/>
          <w:szCs w:val="24"/>
        </w:rPr>
        <w:t>нформаци</w:t>
      </w:r>
      <w:r w:rsidR="003069BA">
        <w:rPr>
          <w:rFonts w:ascii="Times New Roman" w:hAnsi="Times New Roman" w:cs="Times New Roman"/>
          <w:sz w:val="24"/>
          <w:szCs w:val="24"/>
        </w:rPr>
        <w:t>ю</w:t>
      </w:r>
      <w:r w:rsidRPr="003069BA">
        <w:rPr>
          <w:rFonts w:ascii="Times New Roman" w:hAnsi="Times New Roman" w:cs="Times New Roman"/>
          <w:sz w:val="24"/>
          <w:szCs w:val="24"/>
        </w:rPr>
        <w:t xml:space="preserve"> </w:t>
      </w:r>
      <w:r w:rsidR="001C5501" w:rsidRPr="003069BA">
        <w:rPr>
          <w:rFonts w:ascii="Times New Roman" w:hAnsi="Times New Roman" w:cs="Times New Roman"/>
          <w:sz w:val="24"/>
          <w:szCs w:val="24"/>
        </w:rPr>
        <w:t xml:space="preserve">о выбытии товара из оборота </w:t>
      </w:r>
      <w:r w:rsidRPr="003069BA">
        <w:rPr>
          <w:rFonts w:ascii="Times New Roman" w:hAnsi="Times New Roman" w:cs="Times New Roman"/>
          <w:sz w:val="24"/>
          <w:szCs w:val="24"/>
        </w:rPr>
        <w:t xml:space="preserve">в информационную систему мониторинга. </w:t>
      </w:r>
      <w:r w:rsidR="0014139B" w:rsidRPr="003069BA">
        <w:rPr>
          <w:rFonts w:ascii="Times New Roman" w:hAnsi="Times New Roman" w:cs="Times New Roman"/>
          <w:sz w:val="24"/>
          <w:szCs w:val="24"/>
        </w:rPr>
        <w:t xml:space="preserve">В случае выдачи кассового чека потребителю в нем должен быть отражен </w:t>
      </w:r>
      <w:r w:rsidR="001C5501" w:rsidRPr="003069BA">
        <w:rPr>
          <w:rFonts w:ascii="Times New Roman" w:hAnsi="Times New Roman" w:cs="Times New Roman"/>
          <w:sz w:val="24"/>
          <w:szCs w:val="24"/>
        </w:rPr>
        <w:t xml:space="preserve">код идентификации обуви. </w:t>
      </w:r>
    </w:p>
    <w:p w:rsidR="0021547B" w:rsidRPr="003069BA" w:rsidRDefault="0021547B" w:rsidP="003069BA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3069BA">
        <w:t>В случае возврата товара от потребителя (например, обувь возвращена по правилам ст. 25 Закона «О защите прав потребителей»</w:t>
      </w:r>
      <w:r w:rsidR="003069BA">
        <w:t>, передача по договору комиссии</w:t>
      </w:r>
      <w:r w:rsidRPr="003069BA">
        <w:t>) с поврежденным кодом идентификации, либо без такого кода</w:t>
      </w:r>
      <w:r w:rsidR="00B01759" w:rsidRPr="003069BA">
        <w:t>,</w:t>
      </w:r>
      <w:r w:rsidRPr="003069BA">
        <w:t xml:space="preserve"> </w:t>
      </w:r>
      <w:r w:rsidR="00B01759" w:rsidRPr="003069BA">
        <w:t>продавец осуществляет</w:t>
      </w:r>
      <w:r w:rsidR="00115FF5" w:rsidRPr="003069BA">
        <w:t xml:space="preserve"> </w:t>
      </w:r>
      <w:proofErr w:type="spellStart"/>
      <w:r w:rsidR="00115FF5" w:rsidRPr="003069BA">
        <w:t>перемаркировку</w:t>
      </w:r>
      <w:proofErr w:type="spellEnd"/>
      <w:r w:rsidR="00115FF5" w:rsidRPr="003069BA">
        <w:t xml:space="preserve"> товара</w:t>
      </w:r>
      <w:r w:rsidR="003069BA">
        <w:t xml:space="preserve"> перед последующей реализацией</w:t>
      </w:r>
      <w:r w:rsidR="00115FF5" w:rsidRPr="003069BA">
        <w:t xml:space="preserve">. </w:t>
      </w:r>
    </w:p>
    <w:p w:rsidR="000E6431" w:rsidRPr="003069BA" w:rsidRDefault="000E6431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63634"/>
          <w:sz w:val="24"/>
          <w:szCs w:val="24"/>
          <w:lang w:eastAsia="ru-RU"/>
        </w:rPr>
      </w:pPr>
    </w:p>
    <w:p w:rsidR="00B01759" w:rsidRPr="003069BA" w:rsidRDefault="00B01759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363634"/>
          <w:sz w:val="24"/>
          <w:szCs w:val="24"/>
          <w:u w:val="single"/>
          <w:lang w:eastAsia="ru-RU"/>
        </w:rPr>
      </w:pPr>
      <w:r w:rsidRPr="003069BA">
        <w:rPr>
          <w:rFonts w:ascii="Times New Roman" w:eastAsia="Times New Roman" w:hAnsi="Times New Roman" w:cs="Times New Roman"/>
          <w:b/>
          <w:bCs/>
          <w:i/>
          <w:color w:val="363634"/>
          <w:sz w:val="24"/>
          <w:szCs w:val="24"/>
          <w:u w:val="single"/>
          <w:lang w:eastAsia="ru-RU"/>
        </w:rPr>
        <w:t>Требования потребителя:</w:t>
      </w:r>
    </w:p>
    <w:p w:rsidR="00B01759" w:rsidRPr="003069BA" w:rsidRDefault="00B01759" w:rsidP="003069BA">
      <w:pPr>
        <w:spacing w:after="0" w:line="240" w:lineRule="auto"/>
        <w:ind w:firstLine="426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1.</w:t>
      </w: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ab/>
        <w:t>Проверить маркировку обуви с помощью приложения для смартфона</w:t>
      </w:r>
      <w:r w:rsidR="00631B7E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 «Честный знак»</w:t>
      </w: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. </w:t>
      </w:r>
    </w:p>
    <w:p w:rsidR="00B01759" w:rsidRPr="003069BA" w:rsidRDefault="00B01759" w:rsidP="003069BA">
      <w:pPr>
        <w:spacing w:after="0" w:line="240" w:lineRule="auto"/>
        <w:ind w:firstLine="426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2.</w:t>
      </w: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ab/>
        <w:t xml:space="preserve"> Маркировка кодом DataMatrix является предоставлением потребителю достоверной информации о товаре. Если потребителю не предоставлена возможность незамедлительно получить при заключении договора информацию о товаре, он вправе потребовать от продавца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 При отказе от исполнения договора потребитель обязан возвратить товар продавцу.</w:t>
      </w:r>
    </w:p>
    <w:p w:rsidR="00B01759" w:rsidRPr="003069BA" w:rsidRDefault="00B01759" w:rsidP="003069BA">
      <w:pPr>
        <w:spacing w:after="0" w:line="240" w:lineRule="auto"/>
        <w:ind w:firstLine="426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3.</w:t>
      </w: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ab/>
        <w:t xml:space="preserve">Продавец, не предоставивший покупателю полной и достоверной информации о товаре, несет ответственность, предусмотренную пунктами 1 - 4 статьи 18 Закона о защите прав потребителей, за недостатки товара, возникшие после его передачи потребителю вследствие отсутствия у него такой информации. При причинении вреда жизни, здоровью и имуществу потребителя вследствие </w:t>
      </w:r>
      <w:proofErr w:type="spellStart"/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непредоставления</w:t>
      </w:r>
      <w:proofErr w:type="spellEnd"/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 ему полной и достоверной информации о товаре, потребитель вправе потребовать возмещения такого вреда в порядке, предусмотренном статьей 14 Закона о защите прав потребителей.</w:t>
      </w:r>
    </w:p>
    <w:p w:rsidR="00B01759" w:rsidRPr="003069BA" w:rsidRDefault="00B01759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</w:p>
    <w:p w:rsidR="00B01759" w:rsidRPr="003069BA" w:rsidRDefault="00B01759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Способы восстановления нарушенных прав:</w:t>
      </w:r>
    </w:p>
    <w:p w:rsidR="00B01759" w:rsidRPr="003069BA" w:rsidRDefault="00B01759" w:rsidP="003069BA">
      <w:pPr>
        <w:spacing w:after="0" w:line="240" w:lineRule="auto"/>
        <w:ind w:firstLine="426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1.</w:t>
      </w: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ab/>
        <w:t>Предъявление претензии продавцу с требованием о расторжении договора в связи с непредоставлением надлежащей информации о товаре.</w:t>
      </w:r>
    </w:p>
    <w:p w:rsidR="00B01759" w:rsidRPr="003069BA" w:rsidRDefault="00B01759" w:rsidP="003069BA">
      <w:pPr>
        <w:spacing w:after="0" w:line="240" w:lineRule="auto"/>
        <w:ind w:firstLine="426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2.</w:t>
      </w: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ab/>
        <w:t xml:space="preserve"> Обращение в суд с исковым заявлением о расторжении договора купли-продажи. Подробнее о порядке обращения в суд см. стандарт «Отказ от удовлетворения требований потребителя».</w:t>
      </w:r>
    </w:p>
    <w:p w:rsidR="00B01759" w:rsidRPr="003069BA" w:rsidRDefault="00B01759" w:rsidP="003069BA">
      <w:pPr>
        <w:spacing w:after="0" w:line="240" w:lineRule="auto"/>
        <w:ind w:firstLine="426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63634"/>
          <w:sz w:val="24"/>
          <w:szCs w:val="24"/>
          <w:u w:val="single"/>
          <w:lang w:eastAsia="ru-RU"/>
        </w:rPr>
      </w:pPr>
      <w:r w:rsidRPr="003069BA">
        <w:rPr>
          <w:rFonts w:ascii="Times New Roman" w:eastAsia="Times New Roman" w:hAnsi="Times New Roman" w:cs="Times New Roman"/>
          <w:b/>
          <w:bCs/>
          <w:color w:val="363634"/>
          <w:sz w:val="24"/>
          <w:szCs w:val="24"/>
          <w:u w:val="single"/>
          <w:lang w:eastAsia="ru-RU"/>
        </w:rPr>
        <w:t>3.</w:t>
      </w:r>
      <w:r w:rsidRPr="003069BA">
        <w:rPr>
          <w:rFonts w:ascii="Times New Roman" w:eastAsia="Times New Roman" w:hAnsi="Times New Roman" w:cs="Times New Roman"/>
          <w:b/>
          <w:bCs/>
          <w:color w:val="363634"/>
          <w:sz w:val="24"/>
          <w:szCs w:val="24"/>
          <w:u w:val="single"/>
          <w:lang w:eastAsia="ru-RU"/>
        </w:rPr>
        <w:tab/>
        <w:t>Административная ответственность:</w:t>
      </w:r>
    </w:p>
    <w:p w:rsidR="003069BA" w:rsidRPr="003069BA" w:rsidRDefault="003069BA" w:rsidP="003069BA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4F4F4F"/>
        </w:rPr>
      </w:pPr>
      <w:r w:rsidRPr="003069BA">
        <w:rPr>
          <w:color w:val="4F4F4F"/>
        </w:rPr>
        <w:t>Без средств идентификации будут считаться следующие обувные товары:</w:t>
      </w:r>
    </w:p>
    <w:p w:rsidR="003069BA" w:rsidRPr="003069BA" w:rsidRDefault="003069BA" w:rsidP="003069BA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4F4F4F"/>
        </w:rPr>
      </w:pPr>
      <w:r w:rsidRPr="003069BA">
        <w:rPr>
          <w:color w:val="4F4F4F"/>
        </w:rPr>
        <w:t>     </w:t>
      </w:r>
      <w:r w:rsidRPr="003069BA">
        <w:rPr>
          <w:rStyle w:val="a4"/>
          <w:i w:val="0"/>
          <w:color w:val="4F4F4F"/>
        </w:rPr>
        <w:t> 1) на которых отсутствует двумерный штриховой код в формате DataMatrix (на самом товаре, на его ярлыке или на его потребительской упаковке);</w:t>
      </w:r>
    </w:p>
    <w:p w:rsidR="003069BA" w:rsidRPr="003069BA" w:rsidRDefault="003069BA" w:rsidP="003069BA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4F4F4F"/>
        </w:rPr>
      </w:pPr>
      <w:r w:rsidRPr="003069BA">
        <w:rPr>
          <w:rStyle w:val="a4"/>
          <w:i w:val="0"/>
          <w:color w:val="4F4F4F"/>
        </w:rPr>
        <w:t>     2) о котором в информационную систему мониторинга внесены недостоверные сведения о товаре (при наличии штрихово</w:t>
      </w:r>
      <w:r w:rsidR="00EB5539">
        <w:rPr>
          <w:rStyle w:val="a4"/>
          <w:i w:val="0"/>
          <w:color w:val="4F4F4F"/>
        </w:rPr>
        <w:t>го кода в формате DataMatrix)</w:t>
      </w:r>
      <w:bookmarkStart w:id="0" w:name="_GoBack"/>
      <w:bookmarkEnd w:id="0"/>
      <w:r w:rsidRPr="003069BA">
        <w:rPr>
          <w:rStyle w:val="a4"/>
          <w:i w:val="0"/>
          <w:color w:val="4F4F4F"/>
        </w:rPr>
        <w:t>.</w:t>
      </w:r>
    </w:p>
    <w:p w:rsidR="00B01759" w:rsidRPr="003069BA" w:rsidRDefault="003069BA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- </w:t>
      </w:r>
      <w:r w:rsidR="00B01759"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Производство и продажа </w:t>
      </w: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обуви</w:t>
      </w:r>
      <w:r w:rsidR="00B01759"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 без маркировки идентификационным знаком влечёт административную ответственность по ст. </w:t>
      </w:r>
      <w:r w:rsidR="00B01759" w:rsidRPr="003069BA">
        <w:rPr>
          <w:rFonts w:ascii="Times New Roman" w:eastAsia="Times New Roman" w:hAnsi="Times New Roman" w:cs="Times New Roman"/>
          <w:b/>
          <w:bCs/>
          <w:i/>
          <w:color w:val="363634"/>
          <w:sz w:val="24"/>
          <w:szCs w:val="24"/>
          <w:lang w:eastAsia="ru-RU"/>
        </w:rPr>
        <w:t>15.12 КоАП РФ.</w:t>
      </w:r>
      <w:r w:rsidR="00B01759"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 </w:t>
      </w:r>
    </w:p>
    <w:p w:rsidR="00B01759" w:rsidRPr="003069BA" w:rsidRDefault="00B01759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В целях привлечения продавца к административной ответственности по указанной статье, гражданину рекомендуется обратиться с письменным заявлением в территориальный орган Управления федеральной службы по надзору в сфере защиты прав потребителей и благополучия человека по Свердловской области (Роспотребнадзор).</w:t>
      </w:r>
    </w:p>
    <w:p w:rsidR="00B01759" w:rsidRPr="003069BA" w:rsidRDefault="00B01759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При этом в соответствии с </w:t>
      </w:r>
      <w:proofErr w:type="spellStart"/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пп</w:t>
      </w:r>
      <w:proofErr w:type="spellEnd"/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. «в» п. 2 ч. 2 ст. 10 Федерального закона от 26.12.2008г.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для проведения внеплановой проверки территориальным органом Роспотребнадзора потребителю необходимо соблюсти претензионный порядок и к жалобе приложить доказательства подтверждающие факт того, что обращение потребителя не было рассмотрено исполнителем либо требование заявителя не были удовлетворены в добровольном порядке.</w:t>
      </w:r>
    </w:p>
    <w:p w:rsidR="00B01759" w:rsidRPr="003069BA" w:rsidRDefault="00B01759" w:rsidP="008647E1">
      <w:pPr>
        <w:spacing w:after="0" w:line="240" w:lineRule="auto"/>
        <w:ind w:firstLine="426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63634"/>
          <w:sz w:val="24"/>
          <w:szCs w:val="24"/>
          <w:u w:val="single"/>
          <w:lang w:eastAsia="ru-RU"/>
        </w:rPr>
      </w:pPr>
      <w:r w:rsidRPr="003069BA">
        <w:rPr>
          <w:rFonts w:ascii="Times New Roman" w:eastAsia="Times New Roman" w:hAnsi="Times New Roman" w:cs="Times New Roman"/>
          <w:b/>
          <w:bCs/>
          <w:color w:val="363634"/>
          <w:sz w:val="24"/>
          <w:szCs w:val="24"/>
          <w:u w:val="single"/>
          <w:lang w:eastAsia="ru-RU"/>
        </w:rPr>
        <w:t>4.</w:t>
      </w:r>
      <w:r w:rsidRPr="003069BA">
        <w:rPr>
          <w:rFonts w:ascii="Times New Roman" w:eastAsia="Times New Roman" w:hAnsi="Times New Roman" w:cs="Times New Roman"/>
          <w:b/>
          <w:bCs/>
          <w:color w:val="363634"/>
          <w:sz w:val="24"/>
          <w:szCs w:val="24"/>
          <w:u w:val="single"/>
          <w:lang w:eastAsia="ru-RU"/>
        </w:rPr>
        <w:tab/>
        <w:t>Уголовная ответственность:</w:t>
      </w:r>
    </w:p>
    <w:p w:rsidR="00B01759" w:rsidRPr="003069BA" w:rsidRDefault="00B01759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Производство, приобретение, хранение, перевозка в целях сбыта или сбыт </w:t>
      </w:r>
      <w:r w:rsidR="003069BA"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обуви</w:t>
      </w: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 xml:space="preserve"> в крупном размере без маркировки влечет наступление уголовной ответственности по ст. 171.1 Уголовного кодекса РФ. </w:t>
      </w:r>
    </w:p>
    <w:p w:rsidR="00B01759" w:rsidRDefault="00B01759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  <w:r w:rsidRPr="003069BA"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  <w:t>В целях привлечения продавца к уголовной ответственности по указанной статье, гражданину рекомендуется обратиться в территориальный отдел полиции.</w:t>
      </w:r>
    </w:p>
    <w:p w:rsidR="003069BA" w:rsidRDefault="003069BA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</w:p>
    <w:p w:rsidR="003069BA" w:rsidRPr="008647E1" w:rsidRDefault="003069BA" w:rsidP="003069BA">
      <w:pPr>
        <w:spacing w:after="0" w:line="240" w:lineRule="auto"/>
        <w:ind w:firstLine="540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i/>
          <w:color w:val="363634"/>
          <w:sz w:val="24"/>
          <w:szCs w:val="24"/>
          <w:u w:val="single"/>
          <w:lang w:eastAsia="ru-RU"/>
        </w:rPr>
      </w:pPr>
      <w:r w:rsidRPr="008647E1">
        <w:rPr>
          <w:rFonts w:ascii="Times New Roman" w:eastAsia="Times New Roman" w:hAnsi="Times New Roman" w:cs="Times New Roman"/>
          <w:bCs/>
          <w:i/>
          <w:color w:val="363634"/>
          <w:sz w:val="24"/>
          <w:szCs w:val="24"/>
          <w:u w:val="single"/>
          <w:lang w:eastAsia="ru-RU"/>
        </w:rPr>
        <w:t>Нормативное обоснование: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596"/>
        <w:gridCol w:w="1544"/>
        <w:gridCol w:w="2284"/>
        <w:gridCol w:w="1275"/>
        <w:gridCol w:w="1134"/>
      </w:tblGrid>
      <w:tr w:rsidR="00DE4438" w:rsidRPr="00DE4438" w:rsidTr="005A5F05">
        <w:trPr>
          <w:trHeight w:val="864"/>
        </w:trPr>
        <w:tc>
          <w:tcPr>
            <w:tcW w:w="1440" w:type="dxa"/>
          </w:tcPr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пункта, статьи, нарушенного нормативного акта</w:t>
            </w:r>
          </w:p>
        </w:tc>
        <w:tc>
          <w:tcPr>
            <w:tcW w:w="2596" w:type="dxa"/>
          </w:tcPr>
          <w:p w:rsidR="00DE4438" w:rsidRPr="00DE4438" w:rsidRDefault="00DE4438" w:rsidP="00DE44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статьи нормативного акта</w:t>
            </w:r>
          </w:p>
        </w:tc>
        <w:tc>
          <w:tcPr>
            <w:tcW w:w="1544" w:type="dxa"/>
          </w:tcPr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нормативного акта</w:t>
            </w:r>
          </w:p>
        </w:tc>
        <w:tc>
          <w:tcPr>
            <w:tcW w:w="2284" w:type="dxa"/>
          </w:tcPr>
          <w:p w:rsidR="00DE4438" w:rsidRPr="00DE4438" w:rsidRDefault="00DE4438" w:rsidP="00DE44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нормативного акта</w:t>
            </w:r>
          </w:p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E4438" w:rsidRPr="00DE4438" w:rsidRDefault="00DE4438" w:rsidP="00DE44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нормативного акта</w:t>
            </w:r>
          </w:p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нормативного акта</w:t>
            </w:r>
          </w:p>
        </w:tc>
      </w:tr>
      <w:tr w:rsidR="00DE4438" w:rsidRPr="00DE4438" w:rsidTr="005A5F05">
        <w:trPr>
          <w:trHeight w:val="466"/>
        </w:trPr>
        <w:tc>
          <w:tcPr>
            <w:tcW w:w="1440" w:type="dxa"/>
          </w:tcPr>
          <w:p w:rsid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12 </w:t>
            </w:r>
          </w:p>
        </w:tc>
        <w:tc>
          <w:tcPr>
            <w:tcW w:w="2596" w:type="dxa"/>
          </w:tcPr>
          <w:p w:rsid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товарах (работах, услугах)</w:t>
            </w:r>
          </w:p>
          <w:p w:rsid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изготовителя (исполнителя, продавца) за ненадлежащую информацию о товаре (работе, услуге)</w:t>
            </w:r>
          </w:p>
        </w:tc>
        <w:tc>
          <w:tcPr>
            <w:tcW w:w="1544" w:type="dxa"/>
          </w:tcPr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РФ</w:t>
            </w:r>
          </w:p>
        </w:tc>
        <w:tc>
          <w:tcPr>
            <w:tcW w:w="2284" w:type="dxa"/>
          </w:tcPr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защите прав потребителей</w:t>
            </w:r>
          </w:p>
        </w:tc>
        <w:tc>
          <w:tcPr>
            <w:tcW w:w="1275" w:type="dxa"/>
          </w:tcPr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2300-1</w:t>
            </w:r>
          </w:p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07.02.1992 </w:t>
            </w:r>
          </w:p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438" w:rsidRPr="00DE4438" w:rsidTr="005A5F05">
        <w:trPr>
          <w:trHeight w:val="420"/>
        </w:trPr>
        <w:tc>
          <w:tcPr>
            <w:tcW w:w="1440" w:type="dxa"/>
          </w:tcPr>
          <w:p w:rsidR="00DE4438" w:rsidRPr="00DE4438" w:rsidRDefault="00DE443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DE4438" w:rsidRPr="00DE4438" w:rsidRDefault="007D52A8" w:rsidP="007D52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нь</w:t>
            </w:r>
            <w:r w:rsidRPr="007D5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отдельных товаров, подлежащих обязательной маркировке средствами идентификации</w:t>
            </w:r>
          </w:p>
        </w:tc>
        <w:tc>
          <w:tcPr>
            <w:tcW w:w="1544" w:type="dxa"/>
          </w:tcPr>
          <w:p w:rsidR="00DE4438" w:rsidRPr="00DE4438" w:rsidRDefault="007D52A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РФ</w:t>
            </w:r>
          </w:p>
        </w:tc>
        <w:tc>
          <w:tcPr>
            <w:tcW w:w="2284" w:type="dxa"/>
          </w:tcPr>
          <w:p w:rsidR="00DE4438" w:rsidRPr="00DE4438" w:rsidRDefault="007D52A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утверждении перечня отдельных товаров, подлежащих обязательной маркировке средствами идентификации</w:t>
            </w:r>
          </w:p>
        </w:tc>
        <w:tc>
          <w:tcPr>
            <w:tcW w:w="1275" w:type="dxa"/>
          </w:tcPr>
          <w:p w:rsidR="00DE4438" w:rsidRPr="00DE4438" w:rsidRDefault="007D52A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792-р</w:t>
            </w:r>
          </w:p>
        </w:tc>
        <w:tc>
          <w:tcPr>
            <w:tcW w:w="1134" w:type="dxa"/>
          </w:tcPr>
          <w:p w:rsidR="00DE4438" w:rsidRPr="00DE4438" w:rsidRDefault="007D52A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28.04.2018</w:t>
            </w:r>
          </w:p>
        </w:tc>
      </w:tr>
      <w:tr w:rsidR="00DE4438" w:rsidRPr="00DE4438" w:rsidTr="005A5F05">
        <w:trPr>
          <w:trHeight w:val="420"/>
        </w:trPr>
        <w:tc>
          <w:tcPr>
            <w:tcW w:w="1440" w:type="dxa"/>
          </w:tcPr>
          <w:p w:rsidR="007D52A8" w:rsidRDefault="007D52A8" w:rsidP="007D52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</w:t>
            </w:r>
          </w:p>
          <w:p w:rsidR="003E694E" w:rsidRDefault="003E694E" w:rsidP="007D52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94E" w:rsidRDefault="003E694E" w:rsidP="007D52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94E" w:rsidRDefault="003E694E" w:rsidP="007D52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94E" w:rsidRDefault="003E694E" w:rsidP="007D52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94E" w:rsidRDefault="003E694E" w:rsidP="007D52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94E" w:rsidRDefault="003E694E" w:rsidP="007D52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94E" w:rsidRPr="00DE4438" w:rsidRDefault="003E694E" w:rsidP="007D52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7D52A8" w:rsidRDefault="007D52A8" w:rsidP="007D52A8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маркировки обуви</w:t>
            </w:r>
          </w:p>
          <w:p w:rsidR="003E694E" w:rsidRDefault="003E694E" w:rsidP="007D52A8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94E" w:rsidRDefault="003E694E" w:rsidP="003E6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маркировки обувных товаров</w:t>
            </w:r>
          </w:p>
          <w:p w:rsidR="003E694E" w:rsidRPr="00DE4438" w:rsidRDefault="003E694E" w:rsidP="007D52A8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</w:tcPr>
          <w:p w:rsidR="00DE4438" w:rsidRPr="00DE4438" w:rsidRDefault="007D52A8" w:rsidP="00DE443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</w:t>
            </w:r>
          </w:p>
        </w:tc>
        <w:tc>
          <w:tcPr>
            <w:tcW w:w="2284" w:type="dxa"/>
          </w:tcPr>
          <w:p w:rsidR="00DE4438" w:rsidRPr="00DE4438" w:rsidRDefault="007D52A8" w:rsidP="00DE443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</w:t>
            </w:r>
          </w:p>
        </w:tc>
        <w:tc>
          <w:tcPr>
            <w:tcW w:w="1275" w:type="dxa"/>
          </w:tcPr>
          <w:p w:rsidR="00DE4438" w:rsidRPr="00DE4438" w:rsidRDefault="007D52A8" w:rsidP="007D52A8">
            <w:pPr>
              <w:autoSpaceDE w:val="0"/>
              <w:autoSpaceDN w:val="0"/>
              <w:adjustRightInd w:val="0"/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134" w:type="dxa"/>
          </w:tcPr>
          <w:p w:rsidR="00DE4438" w:rsidRPr="00DE4438" w:rsidRDefault="007D52A8" w:rsidP="00DE443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05.07.2019</w:t>
            </w:r>
          </w:p>
        </w:tc>
      </w:tr>
      <w:tr w:rsidR="007D52A8" w:rsidRPr="00DE4438" w:rsidTr="005A5F05">
        <w:trPr>
          <w:trHeight w:val="235"/>
        </w:trPr>
        <w:tc>
          <w:tcPr>
            <w:tcW w:w="1440" w:type="dxa"/>
          </w:tcPr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52A8">
              <w:rPr>
                <w:rFonts w:ascii="Times New Roman" w:hAnsi="Times New Roman" w:cs="Times New Roman"/>
                <w:sz w:val="20"/>
                <w:szCs w:val="20"/>
              </w:rPr>
              <w:t>ч. 2 ст. 15.12</w:t>
            </w: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52A8">
              <w:rPr>
                <w:rFonts w:ascii="Times New Roman" w:hAnsi="Times New Roman" w:cs="Times New Roman"/>
                <w:sz w:val="20"/>
                <w:szCs w:val="20"/>
              </w:rPr>
              <w:t>Ст.23.49</w:t>
            </w:r>
          </w:p>
        </w:tc>
        <w:tc>
          <w:tcPr>
            <w:tcW w:w="2596" w:type="dxa"/>
          </w:tcPr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2A8">
              <w:rPr>
                <w:rFonts w:ascii="Times New Roman" w:hAnsi="Times New Roman" w:cs="Times New Roman"/>
                <w:sz w:val="20"/>
                <w:szCs w:val="20"/>
              </w:rPr>
              <w:t>Производство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</w:t>
            </w: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2A8">
              <w:rPr>
                <w:rFonts w:ascii="Times New Roman" w:hAnsi="Times New Roman" w:cs="Times New Roman"/>
                <w:sz w:val="20"/>
                <w:szCs w:val="20"/>
              </w:rPr>
              <w:t>Органы, осуществляющие функции по контролю и надзору в сфере защиты прав потребителей и потребительского рынка</w:t>
            </w:r>
          </w:p>
        </w:tc>
        <w:tc>
          <w:tcPr>
            <w:tcW w:w="1544" w:type="dxa"/>
          </w:tcPr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52A8">
              <w:rPr>
                <w:rFonts w:ascii="Times New Roman" w:hAnsi="Times New Roman" w:cs="Times New Roman"/>
                <w:bCs/>
                <w:sz w:val="20"/>
                <w:szCs w:val="20"/>
              </w:rPr>
              <w:t>Кодекс</w:t>
            </w:r>
          </w:p>
        </w:tc>
        <w:tc>
          <w:tcPr>
            <w:tcW w:w="2284" w:type="dxa"/>
          </w:tcPr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2A8">
              <w:rPr>
                <w:rFonts w:ascii="Times New Roman" w:hAnsi="Times New Roman" w:cs="Times New Roman"/>
                <w:bCs/>
                <w:sz w:val="20"/>
                <w:szCs w:val="20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1275" w:type="dxa"/>
          </w:tcPr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A8">
              <w:rPr>
                <w:rFonts w:ascii="Times New Roman" w:hAnsi="Times New Roman" w:cs="Times New Roman"/>
                <w:sz w:val="20"/>
                <w:szCs w:val="20"/>
              </w:rPr>
              <w:t>195-ФЗ</w:t>
            </w: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A8">
              <w:rPr>
                <w:rFonts w:ascii="Times New Roman" w:hAnsi="Times New Roman" w:cs="Times New Roman"/>
                <w:sz w:val="20"/>
                <w:szCs w:val="20"/>
              </w:rPr>
              <w:t>30.12.2001</w:t>
            </w:r>
          </w:p>
          <w:p w:rsidR="007D52A8" w:rsidRPr="007D52A8" w:rsidRDefault="007D52A8" w:rsidP="007D52A8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1759" w:rsidRDefault="00B01759" w:rsidP="00B01759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363634"/>
          <w:sz w:val="24"/>
          <w:szCs w:val="24"/>
          <w:lang w:eastAsia="ru-RU"/>
        </w:rPr>
      </w:pPr>
    </w:p>
    <w:sectPr w:rsidR="00B01759" w:rsidSect="005A5F05">
      <w:pgSz w:w="11905" w:h="16838"/>
      <w:pgMar w:top="709" w:right="850" w:bottom="1134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23B26"/>
    <w:multiLevelType w:val="multilevel"/>
    <w:tmpl w:val="AEEE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31624D"/>
    <w:multiLevelType w:val="multilevel"/>
    <w:tmpl w:val="E70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AD"/>
    <w:rsid w:val="0004445D"/>
    <w:rsid w:val="000E6431"/>
    <w:rsid w:val="00115FF5"/>
    <w:rsid w:val="00124CB4"/>
    <w:rsid w:val="0014139B"/>
    <w:rsid w:val="00180E09"/>
    <w:rsid w:val="001C5501"/>
    <w:rsid w:val="0021547B"/>
    <w:rsid w:val="002964E8"/>
    <w:rsid w:val="003069BA"/>
    <w:rsid w:val="003E694E"/>
    <w:rsid w:val="004211CC"/>
    <w:rsid w:val="004F0B70"/>
    <w:rsid w:val="005A5F05"/>
    <w:rsid w:val="00631B7E"/>
    <w:rsid w:val="00676D54"/>
    <w:rsid w:val="006B70B5"/>
    <w:rsid w:val="006B7AD0"/>
    <w:rsid w:val="006F3C43"/>
    <w:rsid w:val="0075102C"/>
    <w:rsid w:val="00783B18"/>
    <w:rsid w:val="007970FC"/>
    <w:rsid w:val="007C474D"/>
    <w:rsid w:val="007D52A8"/>
    <w:rsid w:val="00814010"/>
    <w:rsid w:val="008647E1"/>
    <w:rsid w:val="00963E5F"/>
    <w:rsid w:val="009E3C43"/>
    <w:rsid w:val="00A42FE3"/>
    <w:rsid w:val="00AA6010"/>
    <w:rsid w:val="00AF5EC0"/>
    <w:rsid w:val="00B01759"/>
    <w:rsid w:val="00B16B6F"/>
    <w:rsid w:val="00B210D7"/>
    <w:rsid w:val="00CE18AD"/>
    <w:rsid w:val="00D31CE8"/>
    <w:rsid w:val="00D734C6"/>
    <w:rsid w:val="00DE4438"/>
    <w:rsid w:val="00E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5E3FD-92CE-445E-8E0A-6402A28C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1CE8"/>
    <w:rPr>
      <w:i/>
      <w:iCs/>
    </w:rPr>
  </w:style>
  <w:style w:type="character" w:styleId="a5">
    <w:name w:val="Hyperlink"/>
    <w:basedOn w:val="a0"/>
    <w:uiPriority w:val="99"/>
    <w:unhideWhenUsed/>
    <w:rsid w:val="00783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0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34966">
          <w:marLeft w:val="-180"/>
          <w:marRight w:val="-18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27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41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04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24604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08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2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21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10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95;&#1077;&#1089;&#1090;&#1085;&#1099;&#1081;&#1079;&#1085;&#1072;&#1082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21</cp:revision>
  <dcterms:created xsi:type="dcterms:W3CDTF">2020-09-15T11:30:00Z</dcterms:created>
  <dcterms:modified xsi:type="dcterms:W3CDTF">2020-09-16T09:21:00Z</dcterms:modified>
</cp:coreProperties>
</file>