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C6B" w:rsidRPr="003271D2" w:rsidRDefault="00CE0C6B" w:rsidP="00CE0C6B">
      <w:pPr>
        <w:autoSpaceDE w:val="0"/>
        <w:autoSpaceDN w:val="0"/>
        <w:adjustRightInd w:val="0"/>
        <w:spacing w:before="460" w:after="0" w:line="240" w:lineRule="auto"/>
        <w:rPr>
          <w:rFonts w:ascii="Times New Roman" w:hAnsi="Times New Roman" w:cs="Times New Roman"/>
          <w:sz w:val="24"/>
          <w:szCs w:val="24"/>
        </w:rPr>
      </w:pPr>
      <w:r w:rsidRPr="003271D2">
        <w:rPr>
          <w:rFonts w:ascii="Times New Roman" w:hAnsi="Times New Roman" w:cs="Times New Roman"/>
          <w:b/>
          <w:bCs/>
          <w:sz w:val="24"/>
          <w:szCs w:val="24"/>
        </w:rPr>
        <w:t>Как заменить паспорт гражданина РФ при достижении 20 или 45 лет?</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По достижении 20 или 45 лет паспорт гражданина РФ (далее - паспорт) подлежит обязательной замене (</w:t>
      </w:r>
      <w:hyperlink r:id="rId5" w:history="1">
        <w:r w:rsidRPr="003271D2">
          <w:rPr>
            <w:rFonts w:ascii="Times New Roman" w:hAnsi="Times New Roman" w:cs="Times New Roman"/>
            <w:color w:val="0000FF"/>
            <w:sz w:val="24"/>
            <w:szCs w:val="24"/>
          </w:rPr>
          <w:t>п. п. 7</w:t>
        </w:r>
      </w:hyperlink>
      <w:r w:rsidRPr="003271D2">
        <w:rPr>
          <w:rFonts w:ascii="Times New Roman" w:hAnsi="Times New Roman" w:cs="Times New Roman"/>
          <w:sz w:val="24"/>
          <w:szCs w:val="24"/>
        </w:rPr>
        <w:t xml:space="preserve">, </w:t>
      </w:r>
      <w:hyperlink r:id="rId6" w:history="1">
        <w:r w:rsidRPr="003271D2">
          <w:rPr>
            <w:rFonts w:ascii="Times New Roman" w:hAnsi="Times New Roman" w:cs="Times New Roman"/>
            <w:color w:val="0000FF"/>
            <w:sz w:val="24"/>
            <w:szCs w:val="24"/>
          </w:rPr>
          <w:t>12</w:t>
        </w:r>
      </w:hyperlink>
      <w:r w:rsidRPr="003271D2">
        <w:rPr>
          <w:rFonts w:ascii="Times New Roman" w:hAnsi="Times New Roman" w:cs="Times New Roman"/>
          <w:sz w:val="24"/>
          <w:szCs w:val="24"/>
        </w:rPr>
        <w:t xml:space="preserve"> Положения, утв. Постановлением Правительства РФ от 08.07.1997 N 828; </w:t>
      </w:r>
      <w:hyperlink r:id="rId7" w:history="1">
        <w:proofErr w:type="spellStart"/>
        <w:r w:rsidRPr="003271D2">
          <w:rPr>
            <w:rFonts w:ascii="Times New Roman" w:hAnsi="Times New Roman" w:cs="Times New Roman"/>
            <w:color w:val="0000FF"/>
            <w:sz w:val="24"/>
            <w:szCs w:val="24"/>
          </w:rPr>
          <w:t>пп</w:t>
        </w:r>
        <w:proofErr w:type="spellEnd"/>
        <w:r w:rsidRPr="003271D2">
          <w:rPr>
            <w:rFonts w:ascii="Times New Roman" w:hAnsi="Times New Roman" w:cs="Times New Roman"/>
            <w:color w:val="0000FF"/>
            <w:sz w:val="24"/>
            <w:szCs w:val="24"/>
          </w:rPr>
          <w:t>. 72.5</w:t>
        </w:r>
      </w:hyperlink>
      <w:r w:rsidRPr="003271D2">
        <w:rPr>
          <w:rFonts w:ascii="Times New Roman" w:hAnsi="Times New Roman" w:cs="Times New Roman"/>
          <w:sz w:val="24"/>
          <w:szCs w:val="24"/>
        </w:rPr>
        <w:t xml:space="preserve">, </w:t>
      </w:r>
      <w:hyperlink r:id="rId8" w:history="1">
        <w:r w:rsidRPr="003271D2">
          <w:rPr>
            <w:rFonts w:ascii="Times New Roman" w:hAnsi="Times New Roman" w:cs="Times New Roman"/>
            <w:color w:val="0000FF"/>
            <w:sz w:val="24"/>
            <w:szCs w:val="24"/>
          </w:rPr>
          <w:t>72.6 п. 72</w:t>
        </w:r>
      </w:hyperlink>
      <w:r w:rsidRPr="003271D2">
        <w:rPr>
          <w:rFonts w:ascii="Times New Roman" w:hAnsi="Times New Roman" w:cs="Times New Roman"/>
          <w:sz w:val="24"/>
          <w:szCs w:val="24"/>
        </w:rPr>
        <w:t xml:space="preserve"> Административного регламента, утв. Приказом МВД России от 13.11.2017 N 851).</w:t>
      </w:r>
    </w:p>
    <w:p w:rsidR="00CE0C6B" w:rsidRPr="003271D2" w:rsidRDefault="00CE0C6B" w:rsidP="00CE0C6B">
      <w:pPr>
        <w:autoSpaceDE w:val="0"/>
        <w:autoSpaceDN w:val="0"/>
        <w:adjustRightInd w:val="0"/>
        <w:spacing w:after="0" w:line="240" w:lineRule="auto"/>
        <w:jc w:val="both"/>
        <w:rPr>
          <w:rFonts w:ascii="Times New Roman" w:hAnsi="Times New Roman" w:cs="Times New Roman"/>
          <w:sz w:val="24"/>
          <w:szCs w:val="24"/>
        </w:rPr>
      </w:pPr>
    </w:p>
    <w:p w:rsidR="00CE0C6B" w:rsidRPr="003271D2" w:rsidRDefault="00CE0C6B" w:rsidP="00CE0C6B">
      <w:pPr>
        <w:autoSpaceDE w:val="0"/>
        <w:autoSpaceDN w:val="0"/>
        <w:adjustRightInd w:val="0"/>
        <w:spacing w:after="0" w:line="240" w:lineRule="auto"/>
        <w:ind w:left="540"/>
        <w:jc w:val="both"/>
        <w:rPr>
          <w:rFonts w:ascii="Times New Roman" w:hAnsi="Times New Roman" w:cs="Times New Roman"/>
          <w:sz w:val="24"/>
          <w:szCs w:val="24"/>
        </w:rPr>
      </w:pPr>
      <w:r w:rsidRPr="003271D2">
        <w:rPr>
          <w:rFonts w:ascii="Times New Roman" w:hAnsi="Times New Roman" w:cs="Times New Roman"/>
          <w:b/>
          <w:bCs/>
          <w:sz w:val="24"/>
          <w:szCs w:val="24"/>
        </w:rPr>
        <w:t>Обратите внимание!</w:t>
      </w:r>
      <w:r w:rsidRPr="003271D2">
        <w:rPr>
          <w:rFonts w:ascii="Times New Roman" w:hAnsi="Times New Roman" w:cs="Times New Roman"/>
          <w:sz w:val="24"/>
          <w:szCs w:val="24"/>
        </w:rPr>
        <w:t xml:space="preserve"> В связи с </w:t>
      </w:r>
      <w:proofErr w:type="spellStart"/>
      <w:r w:rsidRPr="003271D2">
        <w:rPr>
          <w:rFonts w:ascii="Times New Roman" w:hAnsi="Times New Roman" w:cs="Times New Roman"/>
          <w:sz w:val="24"/>
          <w:szCs w:val="24"/>
        </w:rPr>
        <w:t>коронавирусной</w:t>
      </w:r>
      <w:proofErr w:type="spellEnd"/>
      <w:r w:rsidRPr="003271D2">
        <w:rPr>
          <w:rFonts w:ascii="Times New Roman" w:hAnsi="Times New Roman" w:cs="Times New Roman"/>
          <w:sz w:val="24"/>
          <w:szCs w:val="24"/>
        </w:rPr>
        <w:t xml:space="preserve"> инфекцией паспорта граждан РФ, срок действия которых истек с 01.02.2020 по 15.07.2020 включительно, признаются действительными. Замена таких паспортов осуществляется до 31.12.2020 включительно (</w:t>
      </w:r>
      <w:hyperlink r:id="rId9" w:history="1">
        <w:r w:rsidRPr="003271D2">
          <w:rPr>
            <w:rFonts w:ascii="Times New Roman" w:hAnsi="Times New Roman" w:cs="Times New Roman"/>
            <w:color w:val="0000FF"/>
            <w:sz w:val="24"/>
            <w:szCs w:val="24"/>
          </w:rPr>
          <w:t>п. п. 1</w:t>
        </w:r>
      </w:hyperlink>
      <w:r w:rsidRPr="003271D2">
        <w:rPr>
          <w:rFonts w:ascii="Times New Roman" w:hAnsi="Times New Roman" w:cs="Times New Roman"/>
          <w:sz w:val="24"/>
          <w:szCs w:val="24"/>
        </w:rPr>
        <w:t xml:space="preserve">, </w:t>
      </w:r>
      <w:hyperlink r:id="rId10" w:history="1">
        <w:r w:rsidRPr="003271D2">
          <w:rPr>
            <w:rFonts w:ascii="Times New Roman" w:hAnsi="Times New Roman" w:cs="Times New Roman"/>
            <w:color w:val="0000FF"/>
            <w:sz w:val="24"/>
            <w:szCs w:val="24"/>
          </w:rPr>
          <w:t>3</w:t>
        </w:r>
      </w:hyperlink>
      <w:r w:rsidRPr="003271D2">
        <w:rPr>
          <w:rFonts w:ascii="Times New Roman" w:hAnsi="Times New Roman" w:cs="Times New Roman"/>
          <w:sz w:val="24"/>
          <w:szCs w:val="24"/>
        </w:rPr>
        <w:t xml:space="preserve"> Указа Президента РФ от 18.04.2020 N 275; </w:t>
      </w:r>
      <w:hyperlink r:id="rId11" w:history="1">
        <w:r w:rsidRPr="003271D2">
          <w:rPr>
            <w:rFonts w:ascii="Times New Roman" w:hAnsi="Times New Roman" w:cs="Times New Roman"/>
            <w:color w:val="0000FF"/>
            <w:sz w:val="24"/>
            <w:szCs w:val="24"/>
          </w:rPr>
          <w:t>п. 2</w:t>
        </w:r>
      </w:hyperlink>
      <w:r w:rsidRPr="003271D2">
        <w:rPr>
          <w:rFonts w:ascii="Times New Roman" w:hAnsi="Times New Roman" w:cs="Times New Roman"/>
          <w:sz w:val="24"/>
          <w:szCs w:val="24"/>
        </w:rPr>
        <w:t xml:space="preserve"> Приложения N 1 к Приказу МВД России от 09.06.2020 N 410; </w:t>
      </w:r>
      <w:hyperlink r:id="rId12" w:history="1">
        <w:r w:rsidRPr="003271D2">
          <w:rPr>
            <w:rFonts w:ascii="Times New Roman" w:hAnsi="Times New Roman" w:cs="Times New Roman"/>
            <w:color w:val="0000FF"/>
            <w:sz w:val="24"/>
            <w:szCs w:val="24"/>
          </w:rPr>
          <w:t>Информация</w:t>
        </w:r>
      </w:hyperlink>
      <w:r w:rsidRPr="003271D2">
        <w:rPr>
          <w:rFonts w:ascii="Times New Roman" w:hAnsi="Times New Roman" w:cs="Times New Roman"/>
          <w:sz w:val="24"/>
          <w:szCs w:val="24"/>
        </w:rPr>
        <w:t xml:space="preserve"> МВД России).</w:t>
      </w:r>
    </w:p>
    <w:p w:rsidR="00CE0C6B" w:rsidRPr="003271D2" w:rsidRDefault="00CE0C6B" w:rsidP="00CE0C6B">
      <w:pPr>
        <w:autoSpaceDE w:val="0"/>
        <w:autoSpaceDN w:val="0"/>
        <w:adjustRightInd w:val="0"/>
        <w:spacing w:after="0" w:line="240" w:lineRule="auto"/>
        <w:jc w:val="both"/>
        <w:rPr>
          <w:rFonts w:ascii="Times New Roman" w:hAnsi="Times New Roman" w:cs="Times New Roman"/>
          <w:sz w:val="24"/>
          <w:szCs w:val="24"/>
        </w:rPr>
      </w:pPr>
    </w:p>
    <w:p w:rsidR="00CE0C6B" w:rsidRPr="003271D2" w:rsidRDefault="00CE0C6B" w:rsidP="00CE0C6B">
      <w:pPr>
        <w:autoSpaceDE w:val="0"/>
        <w:autoSpaceDN w:val="0"/>
        <w:adjustRightInd w:val="0"/>
        <w:spacing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В целях замены паспорта рекомендуем придерживаться следующего алгоритма.</w:t>
      </w:r>
    </w:p>
    <w:p w:rsidR="00CE0C6B" w:rsidRPr="003271D2" w:rsidRDefault="00CE0C6B" w:rsidP="00CE0C6B">
      <w:pPr>
        <w:autoSpaceDE w:val="0"/>
        <w:autoSpaceDN w:val="0"/>
        <w:adjustRightInd w:val="0"/>
        <w:spacing w:before="240" w:after="0" w:line="240" w:lineRule="auto"/>
        <w:jc w:val="both"/>
        <w:rPr>
          <w:rFonts w:ascii="Times New Roman" w:hAnsi="Times New Roman" w:cs="Times New Roman"/>
          <w:sz w:val="24"/>
          <w:szCs w:val="24"/>
        </w:rPr>
      </w:pPr>
    </w:p>
    <w:p w:rsidR="00CE0C6B" w:rsidRPr="003271D2" w:rsidRDefault="00CE0C6B" w:rsidP="00CE0C6B">
      <w:pPr>
        <w:autoSpaceDE w:val="0"/>
        <w:autoSpaceDN w:val="0"/>
        <w:adjustRightInd w:val="0"/>
        <w:spacing w:after="0" w:line="240" w:lineRule="auto"/>
        <w:outlineLvl w:val="0"/>
        <w:rPr>
          <w:rFonts w:ascii="Times New Roman" w:hAnsi="Times New Roman" w:cs="Times New Roman"/>
          <w:sz w:val="24"/>
          <w:szCs w:val="24"/>
        </w:rPr>
      </w:pPr>
      <w:r w:rsidRPr="003271D2">
        <w:rPr>
          <w:rFonts w:ascii="Times New Roman" w:hAnsi="Times New Roman" w:cs="Times New Roman"/>
          <w:b/>
          <w:bCs/>
          <w:sz w:val="24"/>
          <w:szCs w:val="24"/>
        </w:rPr>
        <w:t>Шаг 1. Подготовьте необходимые документы</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Для замены паспорта по достижении 20 или 45 лет потребуются (</w:t>
      </w:r>
      <w:hyperlink r:id="rId13" w:history="1">
        <w:r w:rsidRPr="003271D2">
          <w:rPr>
            <w:rFonts w:ascii="Times New Roman" w:hAnsi="Times New Roman" w:cs="Times New Roman"/>
            <w:color w:val="0000FF"/>
            <w:sz w:val="24"/>
            <w:szCs w:val="24"/>
          </w:rPr>
          <w:t>п. 13</w:t>
        </w:r>
      </w:hyperlink>
      <w:r w:rsidRPr="003271D2">
        <w:rPr>
          <w:rFonts w:ascii="Times New Roman" w:hAnsi="Times New Roman" w:cs="Times New Roman"/>
          <w:sz w:val="24"/>
          <w:szCs w:val="24"/>
        </w:rPr>
        <w:t xml:space="preserve"> Положения; </w:t>
      </w:r>
      <w:hyperlink r:id="rId14" w:history="1">
        <w:r w:rsidRPr="003271D2">
          <w:rPr>
            <w:rFonts w:ascii="Times New Roman" w:hAnsi="Times New Roman" w:cs="Times New Roman"/>
            <w:color w:val="0000FF"/>
            <w:sz w:val="24"/>
            <w:szCs w:val="24"/>
          </w:rPr>
          <w:t>п. 33</w:t>
        </w:r>
      </w:hyperlink>
      <w:r w:rsidRPr="003271D2">
        <w:rPr>
          <w:rFonts w:ascii="Times New Roman" w:hAnsi="Times New Roman" w:cs="Times New Roman"/>
          <w:sz w:val="24"/>
          <w:szCs w:val="24"/>
        </w:rPr>
        <w:t xml:space="preserve"> Административного регламента; </w:t>
      </w:r>
      <w:hyperlink r:id="rId15" w:history="1">
        <w:r w:rsidRPr="003271D2">
          <w:rPr>
            <w:rFonts w:ascii="Times New Roman" w:hAnsi="Times New Roman" w:cs="Times New Roman"/>
            <w:color w:val="0000FF"/>
            <w:sz w:val="24"/>
            <w:szCs w:val="24"/>
          </w:rPr>
          <w:t>п. 3</w:t>
        </w:r>
      </w:hyperlink>
      <w:r w:rsidRPr="003271D2">
        <w:rPr>
          <w:rFonts w:ascii="Times New Roman" w:hAnsi="Times New Roman" w:cs="Times New Roman"/>
          <w:sz w:val="24"/>
          <w:szCs w:val="24"/>
        </w:rPr>
        <w:t xml:space="preserve"> Приложения N 1 к Приказу МВД России N 410):</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 xml:space="preserve">1) </w:t>
      </w:r>
      <w:hyperlink r:id="rId16" w:history="1">
        <w:r w:rsidRPr="003271D2">
          <w:rPr>
            <w:rFonts w:ascii="Times New Roman" w:hAnsi="Times New Roman" w:cs="Times New Roman"/>
            <w:color w:val="0000FF"/>
            <w:sz w:val="24"/>
            <w:szCs w:val="24"/>
          </w:rPr>
          <w:t>заявление</w:t>
        </w:r>
      </w:hyperlink>
      <w:r w:rsidRPr="003271D2">
        <w:rPr>
          <w:rFonts w:ascii="Times New Roman" w:hAnsi="Times New Roman" w:cs="Times New Roman"/>
          <w:sz w:val="24"/>
          <w:szCs w:val="24"/>
        </w:rPr>
        <w:t xml:space="preserve"> о замене паспорта;</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2) паспорт, подлежащий замене;</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3) две черно-белые или цветные фотографии размером 35 x 45 мм строго анфас с четким изображением лица без головного убора. Граждане, религиозные убеждения которых не позволяют показываться перед посторонними без головных уборов, могут представить фотографии в головных уборах, не скрывающих овал лица. Для граждан, постоянно носящих очки, обязательно фотографирование в очках. При этом на фотографии должны быть отчетливо видны глаза. Не принимаются фотографии в форменной одежде.</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4) документы, необходимые для проставления отметок в паспорте (при наличии соответствующих оснований):</w:t>
      </w:r>
    </w:p>
    <w:p w:rsidR="00CE0C6B" w:rsidRPr="003271D2" w:rsidRDefault="00CE0C6B" w:rsidP="00CE0C6B">
      <w:pPr>
        <w:numPr>
          <w:ilvl w:val="0"/>
          <w:numId w:val="1"/>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документы воинского учета;</w:t>
      </w:r>
    </w:p>
    <w:p w:rsidR="00CE0C6B" w:rsidRPr="003271D2" w:rsidRDefault="00CE0C6B" w:rsidP="00CE0C6B">
      <w:pPr>
        <w:numPr>
          <w:ilvl w:val="0"/>
          <w:numId w:val="1"/>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свидетельство о заключении/расторжении брака;</w:t>
      </w:r>
    </w:p>
    <w:p w:rsidR="00CE0C6B" w:rsidRPr="003271D2" w:rsidRDefault="00CE0C6B" w:rsidP="00CE0C6B">
      <w:pPr>
        <w:numPr>
          <w:ilvl w:val="0"/>
          <w:numId w:val="1"/>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свидетельства о рождении детей - граждан РФ, не достигших 14 лет.</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 xml:space="preserve">Документы, выданные компетентными органами иностранных государств, должны быть легализованы (либо на них должен быть проставлен </w:t>
      </w:r>
      <w:proofErr w:type="spellStart"/>
      <w:r w:rsidRPr="003271D2">
        <w:rPr>
          <w:rFonts w:ascii="Times New Roman" w:hAnsi="Times New Roman" w:cs="Times New Roman"/>
          <w:sz w:val="24"/>
          <w:szCs w:val="24"/>
        </w:rPr>
        <w:t>апостиль</w:t>
      </w:r>
      <w:proofErr w:type="spellEnd"/>
      <w:r w:rsidRPr="003271D2">
        <w:rPr>
          <w:rFonts w:ascii="Times New Roman" w:hAnsi="Times New Roman" w:cs="Times New Roman"/>
          <w:sz w:val="24"/>
          <w:szCs w:val="24"/>
        </w:rPr>
        <w:t>), если иное не предусмотрено международными договорами РФ. Документы на иностранном языке должны быть переведены на русский язык. Верность перевода либо подлинность подписи переводчика должны быть нотариально засвидетельствованы (</w:t>
      </w:r>
      <w:hyperlink r:id="rId17" w:history="1">
        <w:r w:rsidRPr="003271D2">
          <w:rPr>
            <w:rFonts w:ascii="Times New Roman" w:hAnsi="Times New Roman" w:cs="Times New Roman"/>
            <w:color w:val="0000FF"/>
            <w:sz w:val="24"/>
            <w:szCs w:val="24"/>
          </w:rPr>
          <w:t>п. п. 39</w:t>
        </w:r>
      </w:hyperlink>
      <w:r w:rsidRPr="003271D2">
        <w:rPr>
          <w:rFonts w:ascii="Times New Roman" w:hAnsi="Times New Roman" w:cs="Times New Roman"/>
          <w:sz w:val="24"/>
          <w:szCs w:val="24"/>
        </w:rPr>
        <w:t xml:space="preserve">, </w:t>
      </w:r>
      <w:hyperlink r:id="rId18" w:history="1">
        <w:r w:rsidRPr="003271D2">
          <w:rPr>
            <w:rFonts w:ascii="Times New Roman" w:hAnsi="Times New Roman" w:cs="Times New Roman"/>
            <w:color w:val="0000FF"/>
            <w:sz w:val="24"/>
            <w:szCs w:val="24"/>
          </w:rPr>
          <w:t>40</w:t>
        </w:r>
      </w:hyperlink>
      <w:r w:rsidRPr="003271D2">
        <w:rPr>
          <w:rFonts w:ascii="Times New Roman" w:hAnsi="Times New Roman" w:cs="Times New Roman"/>
          <w:sz w:val="24"/>
          <w:szCs w:val="24"/>
        </w:rPr>
        <w:t xml:space="preserve"> Административного регламента).</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За замену паспорта взимается госпошлина, которая уплачивается до подачи заявления о предоставлении государственной услуги. Квитанцию об уплате госпошлины можно представить по собственной инициативе (</w:t>
      </w:r>
      <w:proofErr w:type="spellStart"/>
      <w:r w:rsidRPr="003271D2">
        <w:rPr>
          <w:rFonts w:ascii="Times New Roman" w:hAnsi="Times New Roman" w:cs="Times New Roman"/>
          <w:sz w:val="24"/>
          <w:szCs w:val="24"/>
        </w:rPr>
        <w:fldChar w:fldCharType="begin"/>
      </w:r>
      <w:r w:rsidRPr="003271D2">
        <w:rPr>
          <w:rFonts w:ascii="Times New Roman" w:hAnsi="Times New Roman" w:cs="Times New Roman"/>
          <w:sz w:val="24"/>
          <w:szCs w:val="24"/>
        </w:rPr>
        <w:instrText xml:space="preserve">HYPERLINK consultantplus://offline/ref=DA9019BAEBC27B02D66F1BC576F98BEF6B441272FC3975780B14BA979B92214D4853803397B5DBC68622CF6EDF1960B9BB9C23097D3A4B0FJCY1J </w:instrText>
      </w:r>
      <w:r w:rsidRPr="003271D2">
        <w:rPr>
          <w:rFonts w:ascii="Times New Roman" w:hAnsi="Times New Roman" w:cs="Times New Roman"/>
          <w:sz w:val="24"/>
          <w:szCs w:val="24"/>
        </w:rPr>
        <w:fldChar w:fldCharType="separate"/>
      </w:r>
      <w:r w:rsidRPr="003271D2">
        <w:rPr>
          <w:rFonts w:ascii="Times New Roman" w:hAnsi="Times New Roman" w:cs="Times New Roman"/>
          <w:color w:val="0000FF"/>
          <w:sz w:val="24"/>
          <w:szCs w:val="24"/>
        </w:rPr>
        <w:t>пп</w:t>
      </w:r>
      <w:proofErr w:type="spellEnd"/>
      <w:r w:rsidRPr="003271D2">
        <w:rPr>
          <w:rFonts w:ascii="Times New Roman" w:hAnsi="Times New Roman" w:cs="Times New Roman"/>
          <w:color w:val="0000FF"/>
          <w:sz w:val="24"/>
          <w:szCs w:val="24"/>
        </w:rPr>
        <w:t>. 41.3 п. 41</w:t>
      </w:r>
      <w:r w:rsidRPr="003271D2">
        <w:rPr>
          <w:rFonts w:ascii="Times New Roman" w:hAnsi="Times New Roman" w:cs="Times New Roman"/>
          <w:sz w:val="24"/>
          <w:szCs w:val="24"/>
        </w:rPr>
        <w:fldChar w:fldCharType="end"/>
      </w:r>
      <w:r w:rsidRPr="003271D2">
        <w:rPr>
          <w:rFonts w:ascii="Times New Roman" w:hAnsi="Times New Roman" w:cs="Times New Roman"/>
          <w:sz w:val="24"/>
          <w:szCs w:val="24"/>
        </w:rPr>
        <w:t xml:space="preserve">, </w:t>
      </w:r>
      <w:hyperlink r:id="rId19" w:history="1">
        <w:proofErr w:type="spellStart"/>
        <w:r w:rsidRPr="003271D2">
          <w:rPr>
            <w:rFonts w:ascii="Times New Roman" w:hAnsi="Times New Roman" w:cs="Times New Roman"/>
            <w:color w:val="0000FF"/>
            <w:sz w:val="24"/>
            <w:szCs w:val="24"/>
          </w:rPr>
          <w:t>пп</w:t>
        </w:r>
        <w:proofErr w:type="spellEnd"/>
        <w:r w:rsidRPr="003271D2">
          <w:rPr>
            <w:rFonts w:ascii="Times New Roman" w:hAnsi="Times New Roman" w:cs="Times New Roman"/>
            <w:color w:val="0000FF"/>
            <w:sz w:val="24"/>
            <w:szCs w:val="24"/>
          </w:rPr>
          <w:t>. 46.4 п. 46</w:t>
        </w:r>
      </w:hyperlink>
      <w:r w:rsidRPr="003271D2">
        <w:rPr>
          <w:rFonts w:ascii="Times New Roman" w:hAnsi="Times New Roman" w:cs="Times New Roman"/>
          <w:sz w:val="24"/>
          <w:szCs w:val="24"/>
        </w:rPr>
        <w:t xml:space="preserve"> Административного регламента).</w:t>
      </w:r>
    </w:p>
    <w:p w:rsidR="00CE0C6B" w:rsidRPr="003271D2" w:rsidRDefault="00CE0C6B" w:rsidP="00CE0C6B">
      <w:pPr>
        <w:autoSpaceDE w:val="0"/>
        <w:autoSpaceDN w:val="0"/>
        <w:adjustRightInd w:val="0"/>
        <w:spacing w:after="0" w:line="240" w:lineRule="auto"/>
        <w:jc w:val="both"/>
        <w:rPr>
          <w:rFonts w:ascii="Times New Roman" w:hAnsi="Times New Roman" w:cs="Times New Roman"/>
          <w:sz w:val="24"/>
          <w:szCs w:val="24"/>
        </w:rPr>
      </w:pPr>
    </w:p>
    <w:tbl>
      <w:tblPr>
        <w:tblW w:w="5000" w:type="pct"/>
        <w:jc w:val="center"/>
        <w:tblLayout w:type="fixed"/>
        <w:tblCellMar>
          <w:top w:w="195" w:type="dxa"/>
          <w:left w:w="195" w:type="dxa"/>
          <w:bottom w:w="195" w:type="dxa"/>
          <w:right w:w="195" w:type="dxa"/>
        </w:tblCellMar>
        <w:tblLook w:val="0000" w:firstRow="0" w:lastRow="0" w:firstColumn="0" w:lastColumn="0" w:noHBand="0" w:noVBand="0"/>
      </w:tblPr>
      <w:tblGrid>
        <w:gridCol w:w="10191"/>
      </w:tblGrid>
      <w:tr w:rsidR="00CE0C6B" w:rsidRPr="003271D2">
        <w:trPr>
          <w:jc w:val="center"/>
        </w:trPr>
        <w:tc>
          <w:tcPr>
            <w:tcW w:w="5000" w:type="pct"/>
            <w:tcBorders>
              <w:top w:val="single" w:sz="6" w:space="0" w:color="auto"/>
              <w:left w:val="single" w:sz="6" w:space="0" w:color="auto"/>
              <w:bottom w:val="single" w:sz="6" w:space="0" w:color="auto"/>
              <w:right w:val="single" w:sz="6" w:space="0" w:color="auto"/>
            </w:tcBorders>
          </w:tcPr>
          <w:p w:rsidR="00CE0C6B" w:rsidRPr="003271D2" w:rsidRDefault="00CE0C6B">
            <w:pPr>
              <w:autoSpaceDE w:val="0"/>
              <w:autoSpaceDN w:val="0"/>
              <w:adjustRightInd w:val="0"/>
              <w:spacing w:after="0" w:line="240" w:lineRule="auto"/>
              <w:jc w:val="both"/>
              <w:rPr>
                <w:rFonts w:ascii="Times New Roman" w:hAnsi="Times New Roman" w:cs="Times New Roman"/>
                <w:sz w:val="24"/>
                <w:szCs w:val="24"/>
              </w:rPr>
            </w:pPr>
            <w:bookmarkStart w:id="0" w:name="Par22"/>
            <w:bookmarkEnd w:id="0"/>
            <w:r w:rsidRPr="003271D2">
              <w:rPr>
                <w:rFonts w:ascii="Times New Roman" w:hAnsi="Times New Roman" w:cs="Times New Roman"/>
                <w:b/>
                <w:bCs/>
                <w:sz w:val="24"/>
                <w:szCs w:val="24"/>
                <w:u w:val="single"/>
              </w:rPr>
              <w:lastRenderedPageBreak/>
              <w:t>Справка.</w:t>
            </w:r>
            <w:r w:rsidRPr="003271D2">
              <w:rPr>
                <w:rFonts w:ascii="Times New Roman" w:hAnsi="Times New Roman" w:cs="Times New Roman"/>
                <w:sz w:val="24"/>
                <w:szCs w:val="24"/>
                <w:u w:val="single"/>
              </w:rPr>
              <w:t xml:space="preserve"> Размер госпошлины</w:t>
            </w:r>
          </w:p>
          <w:p w:rsidR="00CE0C6B" w:rsidRPr="003271D2" w:rsidRDefault="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 xml:space="preserve">Размер госпошлины за замену паспорта гражданина РФ по достижении 20 или 45 лет составляет 300 руб. Госпошлину можно уплатить через портал </w:t>
            </w:r>
            <w:proofErr w:type="spellStart"/>
            <w:r w:rsidRPr="003271D2">
              <w:rPr>
                <w:rFonts w:ascii="Times New Roman" w:hAnsi="Times New Roman" w:cs="Times New Roman"/>
                <w:sz w:val="24"/>
                <w:szCs w:val="24"/>
              </w:rPr>
              <w:t>госуслуг</w:t>
            </w:r>
            <w:proofErr w:type="spellEnd"/>
            <w:r w:rsidRPr="003271D2">
              <w:rPr>
                <w:rFonts w:ascii="Times New Roman" w:hAnsi="Times New Roman" w:cs="Times New Roman"/>
                <w:sz w:val="24"/>
                <w:szCs w:val="24"/>
              </w:rPr>
              <w:t>, при этом госпошлина рассчитывается с коэффициентом 0,7 (</w:t>
            </w:r>
            <w:proofErr w:type="spellStart"/>
            <w:r w:rsidRPr="003271D2">
              <w:rPr>
                <w:rFonts w:ascii="Times New Roman" w:hAnsi="Times New Roman" w:cs="Times New Roman"/>
                <w:sz w:val="24"/>
                <w:szCs w:val="24"/>
              </w:rPr>
              <w:fldChar w:fldCharType="begin"/>
            </w:r>
            <w:r w:rsidRPr="003271D2">
              <w:rPr>
                <w:rFonts w:ascii="Times New Roman" w:hAnsi="Times New Roman" w:cs="Times New Roman"/>
                <w:sz w:val="24"/>
                <w:szCs w:val="24"/>
              </w:rPr>
              <w:instrText xml:space="preserve">HYPERLINK consultantplus://offline/ref=DA9019BAEBC27B02D66F1BC576F98BEF6A491E7DF83975780B14BA979B92214D4853803397B5DEC4847DCA7BCE416CB9A4822B1F613849J0YDJ </w:instrText>
            </w:r>
            <w:r w:rsidRPr="003271D2">
              <w:rPr>
                <w:rFonts w:ascii="Times New Roman" w:hAnsi="Times New Roman" w:cs="Times New Roman"/>
                <w:sz w:val="24"/>
                <w:szCs w:val="24"/>
              </w:rPr>
              <w:fldChar w:fldCharType="separate"/>
            </w:r>
            <w:r w:rsidRPr="003271D2">
              <w:rPr>
                <w:rFonts w:ascii="Times New Roman" w:hAnsi="Times New Roman" w:cs="Times New Roman"/>
                <w:color w:val="0000FF"/>
                <w:sz w:val="24"/>
                <w:szCs w:val="24"/>
              </w:rPr>
              <w:t>пп</w:t>
            </w:r>
            <w:proofErr w:type="spellEnd"/>
            <w:r w:rsidRPr="003271D2">
              <w:rPr>
                <w:rFonts w:ascii="Times New Roman" w:hAnsi="Times New Roman" w:cs="Times New Roman"/>
                <w:color w:val="0000FF"/>
                <w:sz w:val="24"/>
                <w:szCs w:val="24"/>
              </w:rPr>
              <w:t>. 17 п. 1 ст. 333.33</w:t>
            </w:r>
            <w:r w:rsidRPr="003271D2">
              <w:rPr>
                <w:rFonts w:ascii="Times New Roman" w:hAnsi="Times New Roman" w:cs="Times New Roman"/>
                <w:sz w:val="24"/>
                <w:szCs w:val="24"/>
              </w:rPr>
              <w:fldChar w:fldCharType="end"/>
            </w:r>
            <w:r w:rsidRPr="003271D2">
              <w:rPr>
                <w:rFonts w:ascii="Times New Roman" w:hAnsi="Times New Roman" w:cs="Times New Roman"/>
                <w:sz w:val="24"/>
                <w:szCs w:val="24"/>
              </w:rPr>
              <w:t xml:space="preserve">, </w:t>
            </w:r>
            <w:hyperlink r:id="rId20" w:history="1">
              <w:r w:rsidRPr="003271D2">
                <w:rPr>
                  <w:rFonts w:ascii="Times New Roman" w:hAnsi="Times New Roman" w:cs="Times New Roman"/>
                  <w:color w:val="0000FF"/>
                  <w:sz w:val="24"/>
                  <w:szCs w:val="24"/>
                </w:rPr>
                <w:t>п. 4 ст. 333.35</w:t>
              </w:r>
            </w:hyperlink>
            <w:r w:rsidRPr="003271D2">
              <w:rPr>
                <w:rFonts w:ascii="Times New Roman" w:hAnsi="Times New Roman" w:cs="Times New Roman"/>
                <w:sz w:val="24"/>
                <w:szCs w:val="24"/>
              </w:rPr>
              <w:t xml:space="preserve"> НК РФ; </w:t>
            </w:r>
            <w:hyperlink r:id="rId21" w:history="1">
              <w:r w:rsidRPr="003271D2">
                <w:rPr>
                  <w:rFonts w:ascii="Times New Roman" w:hAnsi="Times New Roman" w:cs="Times New Roman"/>
                  <w:color w:val="0000FF"/>
                  <w:sz w:val="24"/>
                  <w:szCs w:val="24"/>
                </w:rPr>
                <w:t>п. п. 49</w:t>
              </w:r>
            </w:hyperlink>
            <w:r w:rsidRPr="003271D2">
              <w:rPr>
                <w:rFonts w:ascii="Times New Roman" w:hAnsi="Times New Roman" w:cs="Times New Roman"/>
                <w:sz w:val="24"/>
                <w:szCs w:val="24"/>
              </w:rPr>
              <w:t xml:space="preserve"> - </w:t>
            </w:r>
            <w:hyperlink r:id="rId22" w:history="1">
              <w:r w:rsidRPr="003271D2">
                <w:rPr>
                  <w:rFonts w:ascii="Times New Roman" w:hAnsi="Times New Roman" w:cs="Times New Roman"/>
                  <w:color w:val="0000FF"/>
                  <w:sz w:val="24"/>
                  <w:szCs w:val="24"/>
                </w:rPr>
                <w:t>51</w:t>
              </w:r>
            </w:hyperlink>
            <w:r w:rsidRPr="003271D2">
              <w:rPr>
                <w:rFonts w:ascii="Times New Roman" w:hAnsi="Times New Roman" w:cs="Times New Roman"/>
                <w:sz w:val="24"/>
                <w:szCs w:val="24"/>
              </w:rPr>
              <w:t xml:space="preserve"> Административного регламента).</w:t>
            </w:r>
          </w:p>
        </w:tc>
      </w:tr>
    </w:tbl>
    <w:p w:rsidR="00D56FB8" w:rsidRPr="003271D2" w:rsidRDefault="00D56FB8" w:rsidP="00CE0C6B">
      <w:pPr>
        <w:autoSpaceDE w:val="0"/>
        <w:autoSpaceDN w:val="0"/>
        <w:adjustRightInd w:val="0"/>
        <w:spacing w:after="0" w:line="240" w:lineRule="auto"/>
        <w:outlineLvl w:val="0"/>
        <w:rPr>
          <w:rFonts w:ascii="Times New Roman" w:hAnsi="Times New Roman" w:cs="Times New Roman"/>
          <w:b/>
          <w:bCs/>
          <w:sz w:val="24"/>
          <w:szCs w:val="24"/>
        </w:rPr>
      </w:pPr>
    </w:p>
    <w:p w:rsidR="00CE0C6B" w:rsidRPr="003271D2" w:rsidRDefault="00CE0C6B" w:rsidP="00CE0C6B">
      <w:pPr>
        <w:autoSpaceDE w:val="0"/>
        <w:autoSpaceDN w:val="0"/>
        <w:adjustRightInd w:val="0"/>
        <w:spacing w:after="0" w:line="240" w:lineRule="auto"/>
        <w:outlineLvl w:val="0"/>
        <w:rPr>
          <w:rFonts w:ascii="Times New Roman" w:hAnsi="Times New Roman" w:cs="Times New Roman"/>
          <w:sz w:val="24"/>
          <w:szCs w:val="24"/>
        </w:rPr>
      </w:pPr>
      <w:r w:rsidRPr="003271D2">
        <w:rPr>
          <w:rFonts w:ascii="Times New Roman" w:hAnsi="Times New Roman" w:cs="Times New Roman"/>
          <w:b/>
          <w:bCs/>
          <w:sz w:val="24"/>
          <w:szCs w:val="24"/>
        </w:rPr>
        <w:t>Шаг 2. Подайте документы в МВД России</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Заявление и необходимые документы следует представить в течение 30 дней после достижения гражданином РФ возраста 20 или 45 лет. Течение указанного срока начинается на следующий день после наступления дня рождения (дня исполнения 20 или 45 лет), то есть паспорт действителен до дня рождения (включительно). Замена гражданам РФ паспорта, срок действия которого истекает в период с 01.02.2020 по 15.07.2020 включительно, осуществляется до 31.12.2020 включительно.</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Паспорт, выданный в день рождения (20 или 45 лет), подлежит замене в связи с истечением срока его действия (</w:t>
      </w:r>
      <w:hyperlink r:id="rId23" w:history="1">
        <w:r w:rsidRPr="003271D2">
          <w:rPr>
            <w:rFonts w:ascii="Times New Roman" w:hAnsi="Times New Roman" w:cs="Times New Roman"/>
            <w:color w:val="0000FF"/>
            <w:sz w:val="24"/>
            <w:szCs w:val="24"/>
          </w:rPr>
          <w:t>ст. 191</w:t>
        </w:r>
      </w:hyperlink>
      <w:r w:rsidRPr="003271D2">
        <w:rPr>
          <w:rFonts w:ascii="Times New Roman" w:hAnsi="Times New Roman" w:cs="Times New Roman"/>
          <w:sz w:val="24"/>
          <w:szCs w:val="24"/>
        </w:rPr>
        <w:t xml:space="preserve"> ГК РФ; </w:t>
      </w:r>
      <w:hyperlink r:id="rId24" w:history="1">
        <w:r w:rsidRPr="003271D2">
          <w:rPr>
            <w:rFonts w:ascii="Times New Roman" w:hAnsi="Times New Roman" w:cs="Times New Roman"/>
            <w:color w:val="0000FF"/>
            <w:sz w:val="24"/>
            <w:szCs w:val="24"/>
          </w:rPr>
          <w:t>п. п. 12</w:t>
        </w:r>
      </w:hyperlink>
      <w:r w:rsidRPr="003271D2">
        <w:rPr>
          <w:rFonts w:ascii="Times New Roman" w:hAnsi="Times New Roman" w:cs="Times New Roman"/>
          <w:sz w:val="24"/>
          <w:szCs w:val="24"/>
        </w:rPr>
        <w:t xml:space="preserve">, </w:t>
      </w:r>
      <w:hyperlink r:id="rId25" w:history="1">
        <w:r w:rsidRPr="003271D2">
          <w:rPr>
            <w:rFonts w:ascii="Times New Roman" w:hAnsi="Times New Roman" w:cs="Times New Roman"/>
            <w:color w:val="0000FF"/>
            <w:sz w:val="24"/>
            <w:szCs w:val="24"/>
          </w:rPr>
          <w:t>15</w:t>
        </w:r>
      </w:hyperlink>
      <w:r w:rsidRPr="003271D2">
        <w:rPr>
          <w:rFonts w:ascii="Times New Roman" w:hAnsi="Times New Roman" w:cs="Times New Roman"/>
          <w:sz w:val="24"/>
          <w:szCs w:val="24"/>
        </w:rPr>
        <w:t xml:space="preserve"> Положения; </w:t>
      </w:r>
      <w:hyperlink r:id="rId26" w:history="1">
        <w:r w:rsidRPr="003271D2">
          <w:rPr>
            <w:rFonts w:ascii="Times New Roman" w:hAnsi="Times New Roman" w:cs="Times New Roman"/>
            <w:color w:val="0000FF"/>
            <w:sz w:val="24"/>
            <w:szCs w:val="24"/>
          </w:rPr>
          <w:t>п. п. 75</w:t>
        </w:r>
      </w:hyperlink>
      <w:r w:rsidRPr="003271D2">
        <w:rPr>
          <w:rFonts w:ascii="Times New Roman" w:hAnsi="Times New Roman" w:cs="Times New Roman"/>
          <w:sz w:val="24"/>
          <w:szCs w:val="24"/>
        </w:rPr>
        <w:t xml:space="preserve">, </w:t>
      </w:r>
      <w:hyperlink r:id="rId27" w:history="1">
        <w:r w:rsidRPr="003271D2">
          <w:rPr>
            <w:rFonts w:ascii="Times New Roman" w:hAnsi="Times New Roman" w:cs="Times New Roman"/>
            <w:color w:val="0000FF"/>
            <w:sz w:val="24"/>
            <w:szCs w:val="24"/>
          </w:rPr>
          <w:t>88</w:t>
        </w:r>
      </w:hyperlink>
      <w:r w:rsidRPr="003271D2">
        <w:rPr>
          <w:rFonts w:ascii="Times New Roman" w:hAnsi="Times New Roman" w:cs="Times New Roman"/>
          <w:sz w:val="24"/>
          <w:szCs w:val="24"/>
        </w:rPr>
        <w:t xml:space="preserve"> Административного регламента; </w:t>
      </w:r>
      <w:hyperlink r:id="rId28" w:history="1">
        <w:r w:rsidRPr="003271D2">
          <w:rPr>
            <w:rFonts w:ascii="Times New Roman" w:hAnsi="Times New Roman" w:cs="Times New Roman"/>
            <w:color w:val="0000FF"/>
            <w:sz w:val="24"/>
            <w:szCs w:val="24"/>
          </w:rPr>
          <w:t>п. п. 1</w:t>
        </w:r>
      </w:hyperlink>
      <w:r w:rsidRPr="003271D2">
        <w:rPr>
          <w:rFonts w:ascii="Times New Roman" w:hAnsi="Times New Roman" w:cs="Times New Roman"/>
          <w:sz w:val="24"/>
          <w:szCs w:val="24"/>
        </w:rPr>
        <w:t xml:space="preserve">, </w:t>
      </w:r>
      <w:hyperlink r:id="rId29" w:history="1">
        <w:r w:rsidRPr="003271D2">
          <w:rPr>
            <w:rFonts w:ascii="Times New Roman" w:hAnsi="Times New Roman" w:cs="Times New Roman"/>
            <w:color w:val="0000FF"/>
            <w:sz w:val="24"/>
            <w:szCs w:val="24"/>
          </w:rPr>
          <w:t>2</w:t>
        </w:r>
      </w:hyperlink>
      <w:r w:rsidRPr="003271D2">
        <w:rPr>
          <w:rFonts w:ascii="Times New Roman" w:hAnsi="Times New Roman" w:cs="Times New Roman"/>
          <w:sz w:val="24"/>
          <w:szCs w:val="24"/>
        </w:rPr>
        <w:t xml:space="preserve"> Приложения N 1 к Приказу МВД России N 410; Методические </w:t>
      </w:r>
      <w:hyperlink r:id="rId30" w:history="1">
        <w:r w:rsidRPr="003271D2">
          <w:rPr>
            <w:rFonts w:ascii="Times New Roman" w:hAnsi="Times New Roman" w:cs="Times New Roman"/>
            <w:color w:val="0000FF"/>
            <w:sz w:val="24"/>
            <w:szCs w:val="24"/>
          </w:rPr>
          <w:t>рекомендации</w:t>
        </w:r>
      </w:hyperlink>
      <w:r w:rsidRPr="003271D2">
        <w:rPr>
          <w:rFonts w:ascii="Times New Roman" w:hAnsi="Times New Roman" w:cs="Times New Roman"/>
          <w:sz w:val="24"/>
          <w:szCs w:val="24"/>
        </w:rPr>
        <w:t>, утв. МВД России).</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Для военнослужащих, проходящих военную службу по призыву, 30-дневный срок начинает исчисляться со дня окончания установленного срока военной службы по призыву (</w:t>
      </w:r>
      <w:hyperlink r:id="rId31" w:history="1">
        <w:r w:rsidRPr="003271D2">
          <w:rPr>
            <w:rFonts w:ascii="Times New Roman" w:hAnsi="Times New Roman" w:cs="Times New Roman"/>
            <w:color w:val="0000FF"/>
            <w:sz w:val="24"/>
            <w:szCs w:val="24"/>
          </w:rPr>
          <w:t>п. 7</w:t>
        </w:r>
      </w:hyperlink>
      <w:r w:rsidRPr="003271D2">
        <w:rPr>
          <w:rFonts w:ascii="Times New Roman" w:hAnsi="Times New Roman" w:cs="Times New Roman"/>
          <w:sz w:val="24"/>
          <w:szCs w:val="24"/>
        </w:rPr>
        <w:t xml:space="preserve"> Положения; </w:t>
      </w:r>
      <w:hyperlink r:id="rId32" w:history="1">
        <w:r w:rsidRPr="003271D2">
          <w:rPr>
            <w:rFonts w:ascii="Times New Roman" w:hAnsi="Times New Roman" w:cs="Times New Roman"/>
            <w:color w:val="0000FF"/>
            <w:sz w:val="24"/>
            <w:szCs w:val="24"/>
          </w:rPr>
          <w:t>п. 83</w:t>
        </w:r>
      </w:hyperlink>
      <w:r w:rsidRPr="003271D2">
        <w:rPr>
          <w:rFonts w:ascii="Times New Roman" w:hAnsi="Times New Roman" w:cs="Times New Roman"/>
          <w:sz w:val="24"/>
          <w:szCs w:val="24"/>
        </w:rPr>
        <w:t xml:space="preserve"> Административного регламента).</w:t>
      </w:r>
    </w:p>
    <w:p w:rsidR="00CE0C6B" w:rsidRPr="003271D2" w:rsidRDefault="00CE0C6B" w:rsidP="00CE0C6B">
      <w:pPr>
        <w:autoSpaceDE w:val="0"/>
        <w:autoSpaceDN w:val="0"/>
        <w:adjustRightInd w:val="0"/>
        <w:spacing w:after="0" w:line="240" w:lineRule="auto"/>
        <w:jc w:val="both"/>
        <w:rPr>
          <w:rFonts w:ascii="Times New Roman" w:hAnsi="Times New Roman" w:cs="Times New Roman"/>
          <w:sz w:val="24"/>
          <w:szCs w:val="24"/>
        </w:rPr>
      </w:pPr>
    </w:p>
    <w:p w:rsidR="00CE0C6B" w:rsidRPr="003271D2" w:rsidRDefault="00CE0C6B" w:rsidP="00CE0C6B">
      <w:pPr>
        <w:autoSpaceDE w:val="0"/>
        <w:autoSpaceDN w:val="0"/>
        <w:adjustRightInd w:val="0"/>
        <w:spacing w:after="0" w:line="240" w:lineRule="auto"/>
        <w:ind w:left="540"/>
        <w:jc w:val="both"/>
        <w:rPr>
          <w:rFonts w:ascii="Times New Roman" w:hAnsi="Times New Roman" w:cs="Times New Roman"/>
          <w:sz w:val="24"/>
          <w:szCs w:val="24"/>
        </w:rPr>
      </w:pPr>
      <w:r w:rsidRPr="003271D2">
        <w:rPr>
          <w:rFonts w:ascii="Times New Roman" w:hAnsi="Times New Roman" w:cs="Times New Roman"/>
          <w:b/>
          <w:bCs/>
          <w:sz w:val="24"/>
          <w:szCs w:val="24"/>
        </w:rPr>
        <w:t>Обратите внимание!</w:t>
      </w:r>
      <w:r w:rsidRPr="003271D2">
        <w:rPr>
          <w:rFonts w:ascii="Times New Roman" w:hAnsi="Times New Roman" w:cs="Times New Roman"/>
          <w:sz w:val="24"/>
          <w:szCs w:val="24"/>
        </w:rPr>
        <w:t xml:space="preserve"> Проживание на территории РФ без паспорта или по недействительному паспорту влечет наложение административного штрафа в </w:t>
      </w:r>
      <w:r w:rsidR="00AB73CE" w:rsidRPr="003271D2">
        <w:rPr>
          <w:rFonts w:ascii="Times New Roman" w:hAnsi="Times New Roman" w:cs="Times New Roman"/>
          <w:sz w:val="24"/>
          <w:szCs w:val="24"/>
        </w:rPr>
        <w:t xml:space="preserve">размере от 2 000 до 3 000 руб. </w:t>
      </w:r>
      <w:r w:rsidRPr="003271D2">
        <w:rPr>
          <w:rFonts w:ascii="Times New Roman" w:hAnsi="Times New Roman" w:cs="Times New Roman"/>
          <w:sz w:val="24"/>
          <w:szCs w:val="24"/>
        </w:rPr>
        <w:t>(</w:t>
      </w:r>
      <w:hyperlink r:id="rId33" w:history="1">
        <w:r w:rsidRPr="003271D2">
          <w:rPr>
            <w:rFonts w:ascii="Times New Roman" w:hAnsi="Times New Roman" w:cs="Times New Roman"/>
            <w:color w:val="0000FF"/>
            <w:sz w:val="24"/>
            <w:szCs w:val="24"/>
          </w:rPr>
          <w:t>ст. 19.15</w:t>
        </w:r>
      </w:hyperlink>
      <w:r w:rsidRPr="003271D2">
        <w:rPr>
          <w:rFonts w:ascii="Times New Roman" w:hAnsi="Times New Roman" w:cs="Times New Roman"/>
          <w:sz w:val="24"/>
          <w:szCs w:val="24"/>
        </w:rPr>
        <w:t xml:space="preserve"> КоАП РФ; </w:t>
      </w:r>
      <w:hyperlink r:id="rId34" w:history="1">
        <w:r w:rsidRPr="003271D2">
          <w:rPr>
            <w:rFonts w:ascii="Times New Roman" w:hAnsi="Times New Roman" w:cs="Times New Roman"/>
            <w:color w:val="0000FF"/>
            <w:sz w:val="24"/>
            <w:szCs w:val="24"/>
          </w:rPr>
          <w:t>п. 9</w:t>
        </w:r>
      </w:hyperlink>
      <w:r w:rsidRPr="003271D2">
        <w:rPr>
          <w:rFonts w:ascii="Times New Roman" w:hAnsi="Times New Roman" w:cs="Times New Roman"/>
          <w:sz w:val="24"/>
          <w:szCs w:val="24"/>
        </w:rPr>
        <w:t xml:space="preserve"> Положения).</w:t>
      </w:r>
    </w:p>
    <w:p w:rsidR="00CE0C6B" w:rsidRPr="003271D2" w:rsidRDefault="00CE0C6B" w:rsidP="00CE0C6B">
      <w:pPr>
        <w:autoSpaceDE w:val="0"/>
        <w:autoSpaceDN w:val="0"/>
        <w:adjustRightInd w:val="0"/>
        <w:spacing w:after="0" w:line="240" w:lineRule="auto"/>
        <w:jc w:val="both"/>
        <w:rPr>
          <w:rFonts w:ascii="Times New Roman" w:hAnsi="Times New Roman" w:cs="Times New Roman"/>
          <w:sz w:val="24"/>
          <w:szCs w:val="24"/>
        </w:rPr>
      </w:pPr>
    </w:p>
    <w:p w:rsidR="00CE0C6B" w:rsidRPr="003271D2" w:rsidRDefault="00CE0C6B" w:rsidP="00CE0C6B">
      <w:pPr>
        <w:autoSpaceDE w:val="0"/>
        <w:autoSpaceDN w:val="0"/>
        <w:adjustRightInd w:val="0"/>
        <w:spacing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Подать заявление и документы можно следующим образом (</w:t>
      </w:r>
      <w:hyperlink r:id="rId35" w:history="1">
        <w:r w:rsidRPr="003271D2">
          <w:rPr>
            <w:rFonts w:ascii="Times New Roman" w:hAnsi="Times New Roman" w:cs="Times New Roman"/>
            <w:color w:val="0000FF"/>
            <w:sz w:val="24"/>
            <w:szCs w:val="24"/>
          </w:rPr>
          <w:t>п. п. 10</w:t>
        </w:r>
      </w:hyperlink>
      <w:r w:rsidRPr="003271D2">
        <w:rPr>
          <w:rFonts w:ascii="Times New Roman" w:hAnsi="Times New Roman" w:cs="Times New Roman"/>
          <w:sz w:val="24"/>
          <w:szCs w:val="24"/>
        </w:rPr>
        <w:t xml:space="preserve">, </w:t>
      </w:r>
      <w:hyperlink r:id="rId36" w:history="1">
        <w:r w:rsidRPr="003271D2">
          <w:rPr>
            <w:rFonts w:ascii="Times New Roman" w:hAnsi="Times New Roman" w:cs="Times New Roman"/>
            <w:color w:val="0000FF"/>
            <w:sz w:val="24"/>
            <w:szCs w:val="24"/>
          </w:rPr>
          <w:t>14</w:t>
        </w:r>
      </w:hyperlink>
      <w:r w:rsidRPr="003271D2">
        <w:rPr>
          <w:rFonts w:ascii="Times New Roman" w:hAnsi="Times New Roman" w:cs="Times New Roman"/>
          <w:sz w:val="24"/>
          <w:szCs w:val="24"/>
        </w:rPr>
        <w:t xml:space="preserve"> Положения; </w:t>
      </w:r>
      <w:hyperlink r:id="rId37" w:history="1">
        <w:r w:rsidRPr="003271D2">
          <w:rPr>
            <w:rFonts w:ascii="Times New Roman" w:hAnsi="Times New Roman" w:cs="Times New Roman"/>
            <w:color w:val="0000FF"/>
            <w:sz w:val="24"/>
            <w:szCs w:val="24"/>
          </w:rPr>
          <w:t>п. п. 21</w:t>
        </w:r>
      </w:hyperlink>
      <w:r w:rsidRPr="003271D2">
        <w:rPr>
          <w:rFonts w:ascii="Times New Roman" w:hAnsi="Times New Roman" w:cs="Times New Roman"/>
          <w:sz w:val="24"/>
          <w:szCs w:val="24"/>
        </w:rPr>
        <w:t xml:space="preserve"> - </w:t>
      </w:r>
      <w:hyperlink r:id="rId38" w:history="1">
        <w:r w:rsidRPr="003271D2">
          <w:rPr>
            <w:rFonts w:ascii="Times New Roman" w:hAnsi="Times New Roman" w:cs="Times New Roman"/>
            <w:color w:val="0000FF"/>
            <w:sz w:val="24"/>
            <w:szCs w:val="24"/>
          </w:rPr>
          <w:t>23</w:t>
        </w:r>
      </w:hyperlink>
      <w:r w:rsidRPr="003271D2">
        <w:rPr>
          <w:rFonts w:ascii="Times New Roman" w:hAnsi="Times New Roman" w:cs="Times New Roman"/>
          <w:sz w:val="24"/>
          <w:szCs w:val="24"/>
        </w:rPr>
        <w:t xml:space="preserve">, </w:t>
      </w:r>
      <w:hyperlink r:id="rId39" w:history="1">
        <w:r w:rsidRPr="003271D2">
          <w:rPr>
            <w:rFonts w:ascii="Times New Roman" w:hAnsi="Times New Roman" w:cs="Times New Roman"/>
            <w:color w:val="0000FF"/>
            <w:sz w:val="24"/>
            <w:szCs w:val="24"/>
          </w:rPr>
          <w:t>71</w:t>
        </w:r>
      </w:hyperlink>
      <w:r w:rsidRPr="003271D2">
        <w:rPr>
          <w:rFonts w:ascii="Times New Roman" w:hAnsi="Times New Roman" w:cs="Times New Roman"/>
          <w:sz w:val="24"/>
          <w:szCs w:val="24"/>
        </w:rPr>
        <w:t xml:space="preserve"> - </w:t>
      </w:r>
      <w:hyperlink r:id="rId40" w:history="1">
        <w:r w:rsidRPr="003271D2">
          <w:rPr>
            <w:rFonts w:ascii="Times New Roman" w:hAnsi="Times New Roman" w:cs="Times New Roman"/>
            <w:color w:val="0000FF"/>
            <w:sz w:val="24"/>
            <w:szCs w:val="24"/>
          </w:rPr>
          <w:t>74</w:t>
        </w:r>
      </w:hyperlink>
      <w:r w:rsidRPr="003271D2">
        <w:rPr>
          <w:rFonts w:ascii="Times New Roman" w:hAnsi="Times New Roman" w:cs="Times New Roman"/>
          <w:sz w:val="24"/>
          <w:szCs w:val="24"/>
        </w:rPr>
        <w:t xml:space="preserve"> Административного регламента; </w:t>
      </w:r>
      <w:hyperlink r:id="rId41" w:history="1">
        <w:r w:rsidRPr="003271D2">
          <w:rPr>
            <w:rFonts w:ascii="Times New Roman" w:hAnsi="Times New Roman" w:cs="Times New Roman"/>
            <w:color w:val="0000FF"/>
            <w:sz w:val="24"/>
            <w:szCs w:val="24"/>
          </w:rPr>
          <w:t>п. п. 1</w:t>
        </w:r>
      </w:hyperlink>
      <w:r w:rsidRPr="003271D2">
        <w:rPr>
          <w:rFonts w:ascii="Times New Roman" w:hAnsi="Times New Roman" w:cs="Times New Roman"/>
          <w:sz w:val="24"/>
          <w:szCs w:val="24"/>
        </w:rPr>
        <w:t xml:space="preserve">, </w:t>
      </w:r>
      <w:hyperlink r:id="rId42" w:history="1">
        <w:r w:rsidRPr="003271D2">
          <w:rPr>
            <w:rFonts w:ascii="Times New Roman" w:hAnsi="Times New Roman" w:cs="Times New Roman"/>
            <w:color w:val="0000FF"/>
            <w:sz w:val="24"/>
            <w:szCs w:val="24"/>
          </w:rPr>
          <w:t>2</w:t>
        </w:r>
      </w:hyperlink>
      <w:r w:rsidRPr="003271D2">
        <w:rPr>
          <w:rFonts w:ascii="Times New Roman" w:hAnsi="Times New Roman" w:cs="Times New Roman"/>
          <w:sz w:val="24"/>
          <w:szCs w:val="24"/>
        </w:rPr>
        <w:t xml:space="preserve"> Приложения N 1 к Приказу МВД России N 410):</w:t>
      </w:r>
    </w:p>
    <w:p w:rsidR="00CE0C6B" w:rsidRPr="003271D2" w:rsidRDefault="00CE0C6B" w:rsidP="00CE0C6B">
      <w:pPr>
        <w:numPr>
          <w:ilvl w:val="0"/>
          <w:numId w:val="2"/>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непосредственно в территориальное подразделение МВД России по вопросам миграции (по месту жительства, месту пребывания или месту обращения) - во всех случаях;</w:t>
      </w:r>
    </w:p>
    <w:p w:rsidR="00CE0C6B" w:rsidRPr="003271D2" w:rsidRDefault="00CE0C6B" w:rsidP="00CE0C6B">
      <w:pPr>
        <w:numPr>
          <w:ilvl w:val="0"/>
          <w:numId w:val="2"/>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через МФЦ;</w:t>
      </w:r>
    </w:p>
    <w:p w:rsidR="00CE0C6B" w:rsidRPr="003271D2" w:rsidRDefault="00CE0C6B" w:rsidP="00CE0C6B">
      <w:pPr>
        <w:numPr>
          <w:ilvl w:val="0"/>
          <w:numId w:val="2"/>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 xml:space="preserve">в электронной форме через Единый портал </w:t>
      </w:r>
      <w:proofErr w:type="spellStart"/>
      <w:r w:rsidRPr="003271D2">
        <w:rPr>
          <w:rFonts w:ascii="Times New Roman" w:hAnsi="Times New Roman" w:cs="Times New Roman"/>
          <w:sz w:val="24"/>
          <w:szCs w:val="24"/>
        </w:rPr>
        <w:t>госуслуг</w:t>
      </w:r>
      <w:proofErr w:type="spellEnd"/>
      <w:r w:rsidRPr="003271D2">
        <w:rPr>
          <w:rFonts w:ascii="Times New Roman" w:hAnsi="Times New Roman" w:cs="Times New Roman"/>
          <w:sz w:val="24"/>
          <w:szCs w:val="24"/>
        </w:rPr>
        <w:t>. В этом случае потребуется также личное обращение в территориальное подразделение МВД России и представление необходимых документов.</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 xml:space="preserve">На срок оформления паспорта гражданину может быть выдано временное </w:t>
      </w:r>
      <w:hyperlink r:id="rId43" w:history="1">
        <w:r w:rsidRPr="003271D2">
          <w:rPr>
            <w:rFonts w:ascii="Times New Roman" w:hAnsi="Times New Roman" w:cs="Times New Roman"/>
            <w:color w:val="0000FF"/>
            <w:sz w:val="24"/>
            <w:szCs w:val="24"/>
          </w:rPr>
          <w:t>удостоверение</w:t>
        </w:r>
      </w:hyperlink>
      <w:r w:rsidRPr="003271D2">
        <w:rPr>
          <w:rFonts w:ascii="Times New Roman" w:hAnsi="Times New Roman" w:cs="Times New Roman"/>
          <w:sz w:val="24"/>
          <w:szCs w:val="24"/>
        </w:rPr>
        <w:t xml:space="preserve"> личности. В этом случае понадобится еще одна фотография (</w:t>
      </w:r>
      <w:hyperlink r:id="rId44" w:history="1">
        <w:r w:rsidRPr="003271D2">
          <w:rPr>
            <w:rFonts w:ascii="Times New Roman" w:hAnsi="Times New Roman" w:cs="Times New Roman"/>
            <w:color w:val="0000FF"/>
            <w:sz w:val="24"/>
            <w:szCs w:val="24"/>
          </w:rPr>
          <w:t>п. 17</w:t>
        </w:r>
      </w:hyperlink>
      <w:r w:rsidRPr="003271D2">
        <w:rPr>
          <w:rFonts w:ascii="Times New Roman" w:hAnsi="Times New Roman" w:cs="Times New Roman"/>
          <w:sz w:val="24"/>
          <w:szCs w:val="24"/>
        </w:rPr>
        <w:t xml:space="preserve"> Положения; </w:t>
      </w:r>
      <w:hyperlink r:id="rId45" w:history="1">
        <w:proofErr w:type="spellStart"/>
        <w:r w:rsidRPr="003271D2">
          <w:rPr>
            <w:rFonts w:ascii="Times New Roman" w:hAnsi="Times New Roman" w:cs="Times New Roman"/>
            <w:color w:val="0000FF"/>
            <w:sz w:val="24"/>
            <w:szCs w:val="24"/>
          </w:rPr>
          <w:t>пп</w:t>
        </w:r>
        <w:proofErr w:type="spellEnd"/>
        <w:r w:rsidRPr="003271D2">
          <w:rPr>
            <w:rFonts w:ascii="Times New Roman" w:hAnsi="Times New Roman" w:cs="Times New Roman"/>
            <w:color w:val="0000FF"/>
            <w:sz w:val="24"/>
            <w:szCs w:val="24"/>
          </w:rPr>
          <w:t>. 38.8 п. 38</w:t>
        </w:r>
      </w:hyperlink>
      <w:r w:rsidRPr="003271D2">
        <w:rPr>
          <w:rFonts w:ascii="Times New Roman" w:hAnsi="Times New Roman" w:cs="Times New Roman"/>
          <w:sz w:val="24"/>
          <w:szCs w:val="24"/>
        </w:rPr>
        <w:t xml:space="preserve">, </w:t>
      </w:r>
      <w:hyperlink r:id="rId46" w:history="1">
        <w:r w:rsidRPr="003271D2">
          <w:rPr>
            <w:rFonts w:ascii="Times New Roman" w:hAnsi="Times New Roman" w:cs="Times New Roman"/>
            <w:color w:val="0000FF"/>
            <w:sz w:val="24"/>
            <w:szCs w:val="24"/>
          </w:rPr>
          <w:t>п. 119</w:t>
        </w:r>
      </w:hyperlink>
      <w:r w:rsidRPr="003271D2">
        <w:rPr>
          <w:rFonts w:ascii="Times New Roman" w:hAnsi="Times New Roman" w:cs="Times New Roman"/>
          <w:sz w:val="24"/>
          <w:szCs w:val="24"/>
        </w:rPr>
        <w:t xml:space="preserve"> Административного регламента).</w:t>
      </w:r>
    </w:p>
    <w:p w:rsidR="00CE0C6B" w:rsidRPr="003271D2" w:rsidRDefault="00CE0C6B" w:rsidP="00CE0C6B">
      <w:pPr>
        <w:autoSpaceDE w:val="0"/>
        <w:autoSpaceDN w:val="0"/>
        <w:adjustRightInd w:val="0"/>
        <w:spacing w:after="0" w:line="240" w:lineRule="auto"/>
        <w:jc w:val="both"/>
        <w:rPr>
          <w:rFonts w:ascii="Times New Roman" w:hAnsi="Times New Roman" w:cs="Times New Roman"/>
          <w:sz w:val="24"/>
          <w:szCs w:val="24"/>
        </w:rPr>
      </w:pPr>
    </w:p>
    <w:p w:rsidR="00CE0C6B" w:rsidRPr="003271D2" w:rsidRDefault="00CE0C6B" w:rsidP="00CE0C6B">
      <w:pPr>
        <w:autoSpaceDE w:val="0"/>
        <w:autoSpaceDN w:val="0"/>
        <w:adjustRightInd w:val="0"/>
        <w:spacing w:after="0" w:line="240" w:lineRule="auto"/>
        <w:outlineLvl w:val="0"/>
        <w:rPr>
          <w:rFonts w:ascii="Times New Roman" w:hAnsi="Times New Roman" w:cs="Times New Roman"/>
          <w:sz w:val="24"/>
          <w:szCs w:val="24"/>
        </w:rPr>
      </w:pPr>
      <w:r w:rsidRPr="003271D2">
        <w:rPr>
          <w:rFonts w:ascii="Times New Roman" w:hAnsi="Times New Roman" w:cs="Times New Roman"/>
          <w:b/>
          <w:bCs/>
          <w:sz w:val="24"/>
          <w:szCs w:val="24"/>
        </w:rPr>
        <w:t>Шаг 3. Получите паспорт</w:t>
      </w:r>
    </w:p>
    <w:p w:rsidR="00CE0C6B"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Готовый паспорт можно получить в подразделении МВД России по вопросам миграции соответствующего территориального органа МВД России либо в МФЦ, если обращение было подано через МФЦ (</w:t>
      </w:r>
      <w:hyperlink r:id="rId47" w:history="1">
        <w:r w:rsidRPr="003271D2">
          <w:rPr>
            <w:rFonts w:ascii="Times New Roman" w:hAnsi="Times New Roman" w:cs="Times New Roman"/>
            <w:color w:val="0000FF"/>
            <w:sz w:val="24"/>
            <w:szCs w:val="24"/>
          </w:rPr>
          <w:t>п. 14</w:t>
        </w:r>
      </w:hyperlink>
      <w:r w:rsidRPr="003271D2">
        <w:rPr>
          <w:rFonts w:ascii="Times New Roman" w:hAnsi="Times New Roman" w:cs="Times New Roman"/>
          <w:sz w:val="24"/>
          <w:szCs w:val="24"/>
        </w:rPr>
        <w:t xml:space="preserve"> Положения; </w:t>
      </w:r>
      <w:hyperlink r:id="rId48" w:history="1">
        <w:r w:rsidRPr="003271D2">
          <w:rPr>
            <w:rFonts w:ascii="Times New Roman" w:hAnsi="Times New Roman" w:cs="Times New Roman"/>
            <w:color w:val="0000FF"/>
            <w:sz w:val="24"/>
            <w:szCs w:val="24"/>
          </w:rPr>
          <w:t>п. п. 22</w:t>
        </w:r>
      </w:hyperlink>
      <w:r w:rsidRPr="003271D2">
        <w:rPr>
          <w:rFonts w:ascii="Times New Roman" w:hAnsi="Times New Roman" w:cs="Times New Roman"/>
          <w:sz w:val="24"/>
          <w:szCs w:val="24"/>
        </w:rPr>
        <w:t xml:space="preserve">, </w:t>
      </w:r>
      <w:hyperlink r:id="rId49" w:history="1">
        <w:r w:rsidRPr="003271D2">
          <w:rPr>
            <w:rFonts w:ascii="Times New Roman" w:hAnsi="Times New Roman" w:cs="Times New Roman"/>
            <w:color w:val="0000FF"/>
            <w:sz w:val="24"/>
            <w:szCs w:val="24"/>
          </w:rPr>
          <w:t>23</w:t>
        </w:r>
      </w:hyperlink>
      <w:r w:rsidRPr="003271D2">
        <w:rPr>
          <w:rFonts w:ascii="Times New Roman" w:hAnsi="Times New Roman" w:cs="Times New Roman"/>
          <w:sz w:val="24"/>
          <w:szCs w:val="24"/>
        </w:rPr>
        <w:t xml:space="preserve">, </w:t>
      </w:r>
      <w:hyperlink r:id="rId50" w:history="1">
        <w:r w:rsidRPr="003271D2">
          <w:rPr>
            <w:rFonts w:ascii="Times New Roman" w:hAnsi="Times New Roman" w:cs="Times New Roman"/>
            <w:color w:val="0000FF"/>
            <w:sz w:val="24"/>
            <w:szCs w:val="24"/>
          </w:rPr>
          <w:t>77</w:t>
        </w:r>
      </w:hyperlink>
      <w:r w:rsidRPr="003271D2">
        <w:rPr>
          <w:rFonts w:ascii="Times New Roman" w:hAnsi="Times New Roman" w:cs="Times New Roman"/>
          <w:sz w:val="24"/>
          <w:szCs w:val="24"/>
        </w:rPr>
        <w:t xml:space="preserve">, </w:t>
      </w:r>
      <w:hyperlink r:id="rId51" w:history="1">
        <w:r w:rsidRPr="003271D2">
          <w:rPr>
            <w:rFonts w:ascii="Times New Roman" w:hAnsi="Times New Roman" w:cs="Times New Roman"/>
            <w:color w:val="0000FF"/>
            <w:sz w:val="24"/>
            <w:szCs w:val="24"/>
          </w:rPr>
          <w:t>168</w:t>
        </w:r>
      </w:hyperlink>
      <w:r w:rsidRPr="003271D2">
        <w:rPr>
          <w:rFonts w:ascii="Times New Roman" w:hAnsi="Times New Roman" w:cs="Times New Roman"/>
          <w:sz w:val="24"/>
          <w:szCs w:val="24"/>
        </w:rPr>
        <w:t xml:space="preserve"> Административного регламента).</w:t>
      </w:r>
    </w:p>
    <w:p w:rsidR="003271D2" w:rsidRDefault="003271D2" w:rsidP="00CE0C6B">
      <w:pPr>
        <w:autoSpaceDE w:val="0"/>
        <w:autoSpaceDN w:val="0"/>
        <w:adjustRightInd w:val="0"/>
        <w:spacing w:before="200" w:after="0" w:line="240" w:lineRule="auto"/>
        <w:jc w:val="both"/>
        <w:rPr>
          <w:rFonts w:ascii="Times New Roman" w:hAnsi="Times New Roman" w:cs="Times New Roman"/>
          <w:sz w:val="24"/>
          <w:szCs w:val="24"/>
        </w:rPr>
      </w:pP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lastRenderedPageBreak/>
        <w:t xml:space="preserve">Срок оформления паспорта отсчитывается со дня представления необходимых документов и в общем случае составляет 10 дней при обращении </w:t>
      </w:r>
      <w:proofErr w:type="gramStart"/>
      <w:r w:rsidRPr="003271D2">
        <w:rPr>
          <w:rFonts w:ascii="Times New Roman" w:hAnsi="Times New Roman" w:cs="Times New Roman"/>
          <w:sz w:val="24"/>
          <w:szCs w:val="24"/>
        </w:rPr>
        <w:t>за заменой паспорта</w:t>
      </w:r>
      <w:proofErr w:type="gramEnd"/>
      <w:r w:rsidRPr="003271D2">
        <w:rPr>
          <w:rFonts w:ascii="Times New Roman" w:hAnsi="Times New Roman" w:cs="Times New Roman"/>
          <w:sz w:val="24"/>
          <w:szCs w:val="24"/>
        </w:rPr>
        <w:t xml:space="preserve"> по месту жительства и 30 дней - при обращении не по месту жительства. При подаче документов через МФЦ паспорт оформляется в указанные сроки и не позднее чем в трехдневный срок передается в МФЦ для выдачи его гражданину.</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При обращении гражданина с заявлением для замены паспорта, срок действия которого истекает в период с 01.02.2020 по 15.07.2020 включительно, непосредственно в подразделение по вопросам миграции по месту жительства в случае, если подлежащий замене паспорт выдавался этим же подразделением, рассмотрение заявления, оформление и выдача паспорта производятся не позднее следующего рабочего дня с даты приема всех необходимых документов.</w:t>
      </w:r>
    </w:p>
    <w:p w:rsidR="00CE0C6B" w:rsidRPr="003271D2" w:rsidRDefault="00CE0C6B" w:rsidP="00CE0C6B">
      <w:pPr>
        <w:autoSpaceDE w:val="0"/>
        <w:autoSpaceDN w:val="0"/>
        <w:adjustRightInd w:val="0"/>
        <w:spacing w:before="200" w:after="0" w:line="240" w:lineRule="auto"/>
        <w:jc w:val="both"/>
        <w:rPr>
          <w:rFonts w:ascii="Times New Roman" w:hAnsi="Times New Roman" w:cs="Times New Roman"/>
          <w:sz w:val="24"/>
          <w:szCs w:val="24"/>
        </w:rPr>
      </w:pPr>
      <w:r w:rsidRPr="003271D2">
        <w:rPr>
          <w:rFonts w:ascii="Times New Roman" w:hAnsi="Times New Roman" w:cs="Times New Roman"/>
          <w:sz w:val="24"/>
          <w:szCs w:val="24"/>
        </w:rPr>
        <w:t xml:space="preserve">В случае обращения через Единый портал </w:t>
      </w:r>
      <w:proofErr w:type="spellStart"/>
      <w:r w:rsidRPr="003271D2">
        <w:rPr>
          <w:rFonts w:ascii="Times New Roman" w:hAnsi="Times New Roman" w:cs="Times New Roman"/>
          <w:sz w:val="24"/>
          <w:szCs w:val="24"/>
        </w:rPr>
        <w:t>госуслуг</w:t>
      </w:r>
      <w:proofErr w:type="spellEnd"/>
      <w:r w:rsidRPr="003271D2">
        <w:rPr>
          <w:rFonts w:ascii="Times New Roman" w:hAnsi="Times New Roman" w:cs="Times New Roman"/>
          <w:sz w:val="24"/>
          <w:szCs w:val="24"/>
        </w:rPr>
        <w:t xml:space="preserve"> паспорт оформляется после личного обращения и представления необходимых документов (</w:t>
      </w:r>
      <w:hyperlink r:id="rId52" w:history="1">
        <w:r w:rsidRPr="003271D2">
          <w:rPr>
            <w:rFonts w:ascii="Times New Roman" w:hAnsi="Times New Roman" w:cs="Times New Roman"/>
            <w:color w:val="0000FF"/>
            <w:sz w:val="24"/>
            <w:szCs w:val="24"/>
          </w:rPr>
          <w:t>п. 16</w:t>
        </w:r>
      </w:hyperlink>
      <w:r w:rsidRPr="003271D2">
        <w:rPr>
          <w:rFonts w:ascii="Times New Roman" w:hAnsi="Times New Roman" w:cs="Times New Roman"/>
          <w:sz w:val="24"/>
          <w:szCs w:val="24"/>
        </w:rPr>
        <w:t xml:space="preserve"> Положения N 828; </w:t>
      </w:r>
      <w:hyperlink r:id="rId53" w:history="1">
        <w:r w:rsidRPr="003271D2">
          <w:rPr>
            <w:rFonts w:ascii="Times New Roman" w:hAnsi="Times New Roman" w:cs="Times New Roman"/>
            <w:color w:val="0000FF"/>
            <w:sz w:val="24"/>
            <w:szCs w:val="24"/>
          </w:rPr>
          <w:t>п. п. 27</w:t>
        </w:r>
      </w:hyperlink>
      <w:r w:rsidRPr="003271D2">
        <w:rPr>
          <w:rFonts w:ascii="Times New Roman" w:hAnsi="Times New Roman" w:cs="Times New Roman"/>
          <w:sz w:val="24"/>
          <w:szCs w:val="24"/>
        </w:rPr>
        <w:t xml:space="preserve">, </w:t>
      </w:r>
      <w:hyperlink r:id="rId54" w:history="1">
        <w:r w:rsidRPr="003271D2">
          <w:rPr>
            <w:rFonts w:ascii="Times New Roman" w:hAnsi="Times New Roman" w:cs="Times New Roman"/>
            <w:color w:val="0000FF"/>
            <w:sz w:val="24"/>
            <w:szCs w:val="24"/>
          </w:rPr>
          <w:t>166</w:t>
        </w:r>
      </w:hyperlink>
      <w:r w:rsidRPr="003271D2">
        <w:rPr>
          <w:rFonts w:ascii="Times New Roman" w:hAnsi="Times New Roman" w:cs="Times New Roman"/>
          <w:sz w:val="24"/>
          <w:szCs w:val="24"/>
        </w:rPr>
        <w:t xml:space="preserve"> Административного регламента; </w:t>
      </w:r>
      <w:hyperlink r:id="rId55" w:history="1">
        <w:r w:rsidRPr="003271D2">
          <w:rPr>
            <w:rFonts w:ascii="Times New Roman" w:hAnsi="Times New Roman" w:cs="Times New Roman"/>
            <w:color w:val="0000FF"/>
            <w:sz w:val="24"/>
            <w:szCs w:val="24"/>
          </w:rPr>
          <w:t>п. п. 6</w:t>
        </w:r>
      </w:hyperlink>
      <w:r w:rsidRPr="003271D2">
        <w:rPr>
          <w:rFonts w:ascii="Times New Roman" w:hAnsi="Times New Roman" w:cs="Times New Roman"/>
          <w:sz w:val="24"/>
          <w:szCs w:val="24"/>
        </w:rPr>
        <w:t xml:space="preserve">, </w:t>
      </w:r>
      <w:hyperlink r:id="rId56" w:history="1">
        <w:r w:rsidRPr="003271D2">
          <w:rPr>
            <w:rFonts w:ascii="Times New Roman" w:hAnsi="Times New Roman" w:cs="Times New Roman"/>
            <w:color w:val="0000FF"/>
            <w:sz w:val="24"/>
            <w:szCs w:val="24"/>
          </w:rPr>
          <w:t>7</w:t>
        </w:r>
      </w:hyperlink>
      <w:r w:rsidRPr="003271D2">
        <w:rPr>
          <w:rFonts w:ascii="Times New Roman" w:hAnsi="Times New Roman" w:cs="Times New Roman"/>
          <w:sz w:val="24"/>
          <w:szCs w:val="24"/>
        </w:rPr>
        <w:t xml:space="preserve"> Приложения N 1 к Приказу МВД России N 410).</w:t>
      </w:r>
    </w:p>
    <w:p w:rsidR="00CE0C6B" w:rsidRDefault="00CE0C6B" w:rsidP="00CE0C6B">
      <w:pPr>
        <w:autoSpaceDE w:val="0"/>
        <w:autoSpaceDN w:val="0"/>
        <w:adjustRightInd w:val="0"/>
        <w:spacing w:after="0" w:line="240" w:lineRule="auto"/>
        <w:jc w:val="both"/>
        <w:rPr>
          <w:rFonts w:ascii="Times New Roman" w:hAnsi="Times New Roman" w:cs="Times New Roman"/>
          <w:sz w:val="24"/>
          <w:szCs w:val="24"/>
        </w:rPr>
      </w:pPr>
    </w:p>
    <w:p w:rsidR="003271D2" w:rsidRDefault="003271D2" w:rsidP="00CE0C6B">
      <w:pPr>
        <w:autoSpaceDE w:val="0"/>
        <w:autoSpaceDN w:val="0"/>
        <w:adjustRightInd w:val="0"/>
        <w:spacing w:after="0" w:line="240" w:lineRule="auto"/>
        <w:jc w:val="both"/>
        <w:rPr>
          <w:rFonts w:ascii="Times New Roman" w:hAnsi="Times New Roman" w:cs="Times New Roman"/>
          <w:sz w:val="24"/>
          <w:szCs w:val="24"/>
        </w:rPr>
      </w:pPr>
    </w:p>
    <w:p w:rsidR="003271D2" w:rsidRDefault="003271D2" w:rsidP="00CE0C6B">
      <w:pPr>
        <w:autoSpaceDE w:val="0"/>
        <w:autoSpaceDN w:val="0"/>
        <w:adjustRightInd w:val="0"/>
        <w:spacing w:after="0" w:line="240" w:lineRule="auto"/>
        <w:jc w:val="both"/>
        <w:rPr>
          <w:rFonts w:ascii="Times New Roman" w:hAnsi="Times New Roman" w:cs="Times New Roman"/>
          <w:sz w:val="24"/>
          <w:szCs w:val="24"/>
        </w:rPr>
      </w:pPr>
    </w:p>
    <w:p w:rsidR="005E52EA" w:rsidRPr="000A6F4B" w:rsidRDefault="005E52EA" w:rsidP="005E52E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Должностные </w:t>
      </w:r>
      <w:proofErr w:type="gramStart"/>
      <w:r>
        <w:rPr>
          <w:rFonts w:ascii="Times New Roman" w:hAnsi="Times New Roman" w:cs="Times New Roman"/>
          <w:sz w:val="24"/>
          <w:szCs w:val="24"/>
        </w:rPr>
        <w:t xml:space="preserve">лица  </w:t>
      </w:r>
      <w:r w:rsidRPr="000A6F4B">
        <w:rPr>
          <w:rFonts w:ascii="Times New Roman" w:hAnsi="Times New Roman" w:cs="Times New Roman"/>
          <w:sz w:val="24"/>
          <w:szCs w:val="24"/>
        </w:rPr>
        <w:t>отдел</w:t>
      </w:r>
      <w:r>
        <w:rPr>
          <w:rFonts w:ascii="Times New Roman" w:hAnsi="Times New Roman" w:cs="Times New Roman"/>
          <w:sz w:val="24"/>
          <w:szCs w:val="24"/>
        </w:rPr>
        <w:t>а</w:t>
      </w:r>
      <w:proofErr w:type="gramEnd"/>
      <w:r w:rsidRPr="000A6F4B">
        <w:rPr>
          <w:rFonts w:ascii="Times New Roman" w:hAnsi="Times New Roman" w:cs="Times New Roman"/>
          <w:sz w:val="24"/>
          <w:szCs w:val="24"/>
        </w:rPr>
        <w:t xml:space="preserve"> по вопросам миграции</w:t>
      </w:r>
      <w:r>
        <w:rPr>
          <w:rFonts w:ascii="Times New Roman" w:hAnsi="Times New Roman" w:cs="Times New Roman"/>
          <w:sz w:val="24"/>
          <w:szCs w:val="24"/>
        </w:rPr>
        <w:t xml:space="preserve"> МО МВД России «</w:t>
      </w:r>
      <w:proofErr w:type="spellStart"/>
      <w:r>
        <w:rPr>
          <w:rFonts w:ascii="Times New Roman" w:hAnsi="Times New Roman" w:cs="Times New Roman"/>
          <w:sz w:val="24"/>
          <w:szCs w:val="24"/>
        </w:rPr>
        <w:t>Ирбитский</w:t>
      </w:r>
      <w:proofErr w:type="spellEnd"/>
      <w:r>
        <w:rPr>
          <w:rFonts w:ascii="Times New Roman" w:hAnsi="Times New Roman" w:cs="Times New Roman"/>
          <w:sz w:val="24"/>
          <w:szCs w:val="24"/>
        </w:rPr>
        <w:t xml:space="preserve">», осуществляющие консультирование и прием заявлений об утрате паспорта </w:t>
      </w:r>
      <w:r w:rsidRPr="002906B9">
        <w:rPr>
          <w:rFonts w:ascii="Times New Roman" w:hAnsi="Times New Roman" w:cs="Times New Roman"/>
          <w:bCs/>
          <w:sz w:val="24"/>
          <w:szCs w:val="24"/>
        </w:rPr>
        <w:t>РФ</w:t>
      </w:r>
      <w:r w:rsidRPr="000A6F4B">
        <w:rPr>
          <w:rFonts w:ascii="Times New Roman" w:hAnsi="Times New Roman" w:cs="Times New Roman"/>
          <w:sz w:val="24"/>
          <w:szCs w:val="24"/>
        </w:rPr>
        <w:t>, находя</w:t>
      </w:r>
      <w:r>
        <w:rPr>
          <w:rFonts w:ascii="Times New Roman" w:hAnsi="Times New Roman" w:cs="Times New Roman"/>
          <w:sz w:val="24"/>
          <w:szCs w:val="24"/>
        </w:rPr>
        <w:t>тся</w:t>
      </w:r>
      <w:r w:rsidRPr="000A6F4B">
        <w:rPr>
          <w:rFonts w:ascii="Times New Roman" w:hAnsi="Times New Roman" w:cs="Times New Roman"/>
          <w:sz w:val="24"/>
          <w:szCs w:val="24"/>
        </w:rPr>
        <w:t xml:space="preserve"> по адресу: Свердловская обл., гор. Ирбит, ул. 50 лет Октября, д. 17, </w:t>
      </w:r>
      <w:proofErr w:type="spellStart"/>
      <w:r w:rsidRPr="000A6F4B">
        <w:rPr>
          <w:rFonts w:ascii="Times New Roman" w:hAnsi="Times New Roman" w:cs="Times New Roman"/>
          <w:sz w:val="24"/>
          <w:szCs w:val="24"/>
        </w:rPr>
        <w:t>каб</w:t>
      </w:r>
      <w:proofErr w:type="spellEnd"/>
      <w:r w:rsidRPr="000A6F4B">
        <w:rPr>
          <w:rFonts w:ascii="Times New Roman" w:hAnsi="Times New Roman" w:cs="Times New Roman"/>
          <w:sz w:val="24"/>
          <w:szCs w:val="24"/>
        </w:rPr>
        <w:t>. 1</w:t>
      </w:r>
      <w:r>
        <w:rPr>
          <w:rFonts w:ascii="Times New Roman" w:hAnsi="Times New Roman" w:cs="Times New Roman"/>
          <w:sz w:val="24"/>
          <w:szCs w:val="24"/>
        </w:rPr>
        <w:t>1</w:t>
      </w:r>
      <w:r w:rsidRPr="000A6F4B">
        <w:rPr>
          <w:rFonts w:ascii="Times New Roman" w:hAnsi="Times New Roman" w:cs="Times New Roman"/>
          <w:sz w:val="24"/>
          <w:szCs w:val="24"/>
        </w:rPr>
        <w:t>2, телефон</w:t>
      </w:r>
      <w:r>
        <w:rPr>
          <w:rFonts w:ascii="Times New Roman" w:hAnsi="Times New Roman" w:cs="Times New Roman"/>
          <w:sz w:val="24"/>
          <w:szCs w:val="24"/>
        </w:rPr>
        <w:t>: 8(343-55) 6-25-85</w:t>
      </w:r>
      <w:r w:rsidRPr="000A6F4B">
        <w:rPr>
          <w:rFonts w:ascii="Times New Roman" w:hAnsi="Times New Roman" w:cs="Times New Roman"/>
          <w:sz w:val="24"/>
          <w:szCs w:val="24"/>
        </w:rPr>
        <w:t>.</w:t>
      </w:r>
    </w:p>
    <w:p w:rsidR="005E52EA" w:rsidRDefault="005E52EA" w:rsidP="005E52EA">
      <w:pPr>
        <w:autoSpaceDE w:val="0"/>
        <w:autoSpaceDN w:val="0"/>
        <w:adjustRightInd w:val="0"/>
        <w:spacing w:after="0" w:line="240" w:lineRule="auto"/>
        <w:ind w:left="540"/>
        <w:jc w:val="both"/>
        <w:rPr>
          <w:rFonts w:ascii="Times New Roman" w:hAnsi="Times New Roman" w:cs="Times New Roman"/>
          <w:sz w:val="24"/>
          <w:szCs w:val="24"/>
        </w:rPr>
      </w:pPr>
    </w:p>
    <w:p w:rsidR="005E52EA" w:rsidRDefault="005E52EA" w:rsidP="005E52EA">
      <w:pPr>
        <w:autoSpaceDE w:val="0"/>
        <w:autoSpaceDN w:val="0"/>
        <w:adjustRightInd w:val="0"/>
        <w:spacing w:after="0" w:line="240" w:lineRule="auto"/>
        <w:ind w:left="540"/>
        <w:jc w:val="both"/>
        <w:rPr>
          <w:rFonts w:ascii="Times New Roman" w:hAnsi="Times New Roman" w:cs="Times New Roman"/>
          <w:sz w:val="24"/>
          <w:szCs w:val="24"/>
        </w:rPr>
      </w:pPr>
    </w:p>
    <w:p w:rsidR="005E52EA" w:rsidRPr="00AF5E85" w:rsidRDefault="005E52EA" w:rsidP="005E52EA">
      <w:pPr>
        <w:jc w:val="right"/>
        <w:rPr>
          <w:rFonts w:ascii="Times New Roman" w:hAnsi="Times New Roman" w:cs="Times New Roman"/>
          <w:sz w:val="24"/>
          <w:szCs w:val="24"/>
        </w:rPr>
      </w:pPr>
      <w:r w:rsidRPr="00523B55">
        <w:rPr>
          <w:rFonts w:ascii="Times New Roman" w:hAnsi="Times New Roman" w:cs="Times New Roman"/>
          <w:sz w:val="24"/>
          <w:szCs w:val="24"/>
        </w:rPr>
        <w:t xml:space="preserve">начальник </w:t>
      </w:r>
      <w:r>
        <w:rPr>
          <w:rFonts w:ascii="Times New Roman" w:hAnsi="Times New Roman" w:cs="Times New Roman"/>
          <w:sz w:val="24"/>
          <w:szCs w:val="24"/>
        </w:rPr>
        <w:t>отдела по вопросам миграции</w:t>
      </w:r>
      <w:r w:rsidRPr="00523B55">
        <w:rPr>
          <w:rFonts w:ascii="Times New Roman" w:hAnsi="Times New Roman" w:cs="Times New Roman"/>
          <w:sz w:val="24"/>
          <w:szCs w:val="24"/>
        </w:rPr>
        <w:t xml:space="preserve"> МО МВД России «</w:t>
      </w:r>
      <w:proofErr w:type="spellStart"/>
      <w:r w:rsidRPr="00523B55">
        <w:rPr>
          <w:rFonts w:ascii="Times New Roman" w:hAnsi="Times New Roman" w:cs="Times New Roman"/>
          <w:sz w:val="24"/>
          <w:szCs w:val="24"/>
        </w:rPr>
        <w:t>Ирбитский</w:t>
      </w:r>
      <w:proofErr w:type="spellEnd"/>
      <w:r w:rsidRPr="00523B55">
        <w:rPr>
          <w:rFonts w:ascii="Times New Roman" w:hAnsi="Times New Roman" w:cs="Times New Roman"/>
          <w:sz w:val="24"/>
          <w:szCs w:val="24"/>
        </w:rPr>
        <w:t>»</w:t>
      </w:r>
      <w:r>
        <w:rPr>
          <w:rFonts w:ascii="Times New Roman" w:hAnsi="Times New Roman" w:cs="Times New Roman"/>
          <w:sz w:val="24"/>
          <w:szCs w:val="24"/>
        </w:rPr>
        <w:t xml:space="preserve"> </w:t>
      </w:r>
      <w:r w:rsidRPr="00523B55">
        <w:rPr>
          <w:rFonts w:ascii="Times New Roman" w:hAnsi="Times New Roman" w:cs="Times New Roman"/>
          <w:sz w:val="24"/>
          <w:szCs w:val="24"/>
        </w:rPr>
        <w:t xml:space="preserve">Г.Н. </w:t>
      </w:r>
      <w:proofErr w:type="spellStart"/>
      <w:r w:rsidRPr="00523B55">
        <w:rPr>
          <w:rFonts w:ascii="Times New Roman" w:hAnsi="Times New Roman" w:cs="Times New Roman"/>
          <w:sz w:val="24"/>
          <w:szCs w:val="24"/>
        </w:rPr>
        <w:t>Аршинова</w:t>
      </w:r>
      <w:proofErr w:type="spellEnd"/>
    </w:p>
    <w:p w:rsidR="003271D2" w:rsidRPr="003271D2" w:rsidRDefault="003271D2" w:rsidP="00CE0C6B">
      <w:pPr>
        <w:autoSpaceDE w:val="0"/>
        <w:autoSpaceDN w:val="0"/>
        <w:adjustRightInd w:val="0"/>
        <w:spacing w:after="0" w:line="240" w:lineRule="auto"/>
        <w:jc w:val="both"/>
        <w:rPr>
          <w:rFonts w:ascii="Times New Roman" w:hAnsi="Times New Roman" w:cs="Times New Roman"/>
          <w:sz w:val="24"/>
          <w:szCs w:val="24"/>
        </w:rPr>
      </w:pPr>
      <w:bookmarkStart w:id="1" w:name="_GoBack"/>
      <w:bookmarkEnd w:id="1"/>
    </w:p>
    <w:sectPr w:rsidR="003271D2" w:rsidRPr="003271D2" w:rsidSect="00DD15B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00002"/>
    <w:multiLevelType w:val="singleLevel"/>
    <w:tmpl w:val="00000000"/>
    <w:lvl w:ilvl="0">
      <w:start w:val="1"/>
      <w:numFmt w:val="decimal"/>
      <w:lvlText w:val="%1)"/>
      <w:lvlJc w:val="left"/>
      <w:pPr>
        <w:tabs>
          <w:tab w:val="num" w:pos="540"/>
        </w:tabs>
        <w:ind w:left="540" w:hanging="300"/>
      </w:pPr>
    </w:lvl>
  </w:abstractNum>
  <w:abstractNum w:abstractNumId="2" w15:restartNumberingAfterBreak="0">
    <w:nsid w:val="00000003"/>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31"/>
    <w:rsid w:val="00310610"/>
    <w:rsid w:val="003271D2"/>
    <w:rsid w:val="005E52EA"/>
    <w:rsid w:val="006A012F"/>
    <w:rsid w:val="009874FC"/>
    <w:rsid w:val="00AB73CE"/>
    <w:rsid w:val="00CE0C6B"/>
    <w:rsid w:val="00D56FB8"/>
    <w:rsid w:val="00F54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2F6CA-666F-4B72-8A6D-3F77397E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E5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E52EA"/>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9019BAEBC27B02D66F1BC576F98BEF6A4D1772FD3575780B14BA979B92214D4853803397B5D8C48722CF6EDF1960B9BB9C23097D3A4B0FJCY1J" TargetMode="External"/><Relationship Id="rId18" Type="http://schemas.openxmlformats.org/officeDocument/2006/relationships/hyperlink" Target="consultantplus://offline/ref=DA9019BAEBC27B02D66F1BC576F98BEF6B441272FC3975780B14BA979B92214D4853803397B5DBC68B22CF6EDF1960B9BB9C23097D3A4B0FJCY1J" TargetMode="External"/><Relationship Id="rId26" Type="http://schemas.openxmlformats.org/officeDocument/2006/relationships/hyperlink" Target="consultantplus://offline/ref=DA9019BAEBC27B02D66F1BC576F98BEF6B441272FC3975780B14BA979B92214D4853803397B5DCCA8E22CF6EDF1960B9BB9C23097D3A4B0FJCY1J" TargetMode="External"/><Relationship Id="rId39" Type="http://schemas.openxmlformats.org/officeDocument/2006/relationships/hyperlink" Target="consultantplus://offline/ref=DA9019BAEBC27B02D66F1BC576F98BEF6B441272FC3975780B14BA979B92214D4853803397B5DCC48E22CF6EDF1960B9BB9C23097D3A4B0FJCY1J" TargetMode="External"/><Relationship Id="rId21" Type="http://schemas.openxmlformats.org/officeDocument/2006/relationships/hyperlink" Target="consultantplus://offline/ref=DA9019BAEBC27B02D66F1BC576F98BEF6B441272FC3975780B14BA979B92214D4853803397B5DBCA8F22CF6EDF1960B9BB9C23097D3A4B0FJCY1J" TargetMode="External"/><Relationship Id="rId34" Type="http://schemas.openxmlformats.org/officeDocument/2006/relationships/hyperlink" Target="consultantplus://offline/ref=DA9019BAEBC27B02D66F1BC576F98BEF6A4D1772FD3575780B14BA979B92214D4853803397B5D8C78E22CF6EDF1960B9BB9C23097D3A4B0FJCY1J" TargetMode="External"/><Relationship Id="rId42" Type="http://schemas.openxmlformats.org/officeDocument/2006/relationships/hyperlink" Target="consultantplus://offline/ref=DA9019BAEBC27B02D66F1BC576F98BEF6A491075F13975780B14BA979B92214D4853803397B5D8C08E22CF6EDF1960B9BB9C23097D3A4B0FJCY1J" TargetMode="External"/><Relationship Id="rId47" Type="http://schemas.openxmlformats.org/officeDocument/2006/relationships/hyperlink" Target="consultantplus://offline/ref=DA9019BAEBC27B02D66F1BC576F98BEF6A4D1772FD3575780B14BA979B92214D4853803090BE8C93CB7C963E9A526DB0A4802303J6Y3J" TargetMode="External"/><Relationship Id="rId50" Type="http://schemas.openxmlformats.org/officeDocument/2006/relationships/hyperlink" Target="consultantplus://offline/ref=DA9019BAEBC27B02D66F1BC576F98BEF6B441272FC3975780B14BA979B92214D4853803397B5DCCA8A22CF6EDF1960B9BB9C23097D3A4B0FJCY1J" TargetMode="External"/><Relationship Id="rId55" Type="http://schemas.openxmlformats.org/officeDocument/2006/relationships/hyperlink" Target="consultantplus://offline/ref=DA9019BAEBC27B02D66F1BC576F98BEF6A491075F13975780B14BA979B92214D4853803397B5D8C18C22CF6EDF1960B9BB9C23097D3A4B0FJCY1J" TargetMode="External"/><Relationship Id="rId7" Type="http://schemas.openxmlformats.org/officeDocument/2006/relationships/hyperlink" Target="consultantplus://offline/ref=DA9019BAEBC27B02D66F1BC576F98BEF6B441272FC3975780B14BA979B92214D4853803397B5DCC48622CF6EDF1960B9BB9C23097D3A4B0FJCY1J" TargetMode="External"/><Relationship Id="rId2" Type="http://schemas.openxmlformats.org/officeDocument/2006/relationships/styles" Target="styles.xml"/><Relationship Id="rId16" Type="http://schemas.openxmlformats.org/officeDocument/2006/relationships/hyperlink" Target="consultantplus://offline/ref=DA9019BAEBC27B02D66F1BC576F98BEF6B441272FC3975780B14BA979B92214D4853803397B5D0CB8C22CF6EDF1960B9BB9C23097D3A4B0FJCY1J" TargetMode="External"/><Relationship Id="rId29" Type="http://schemas.openxmlformats.org/officeDocument/2006/relationships/hyperlink" Target="consultantplus://offline/ref=DA9019BAEBC27B02D66F1BC576F98BEF6A491075F13975780B14BA979B92214D4853803397B5D8C08E22CF6EDF1960B9BB9C23097D3A4B0FJCY1J" TargetMode="External"/><Relationship Id="rId11" Type="http://schemas.openxmlformats.org/officeDocument/2006/relationships/hyperlink" Target="consultantplus://offline/ref=DA9019BAEBC27B02D66F1BC576F98BEF6A491075F13975780B14BA979B92214D4853803397B5D8C08E22CF6EDF1960B9BB9C23097D3A4B0FJCY1J" TargetMode="External"/><Relationship Id="rId24" Type="http://schemas.openxmlformats.org/officeDocument/2006/relationships/hyperlink" Target="consultantplus://offline/ref=DA9019BAEBC27B02D66F1BC576F98BEF6A4D1772FD3575780B14BA979B92214D4853803397B5D8C48D22CF6EDF1960B9BB9C23097D3A4B0FJCY1J" TargetMode="External"/><Relationship Id="rId32" Type="http://schemas.openxmlformats.org/officeDocument/2006/relationships/hyperlink" Target="consultantplus://offline/ref=DA9019BAEBC27B02D66F1BC576F98BEF6B441272FC3975780B14BA979B92214D4853803397B5DCCB8A22CF6EDF1960B9BB9C23097D3A4B0FJCY1J" TargetMode="External"/><Relationship Id="rId37" Type="http://schemas.openxmlformats.org/officeDocument/2006/relationships/hyperlink" Target="consultantplus://offline/ref=DA9019BAEBC27B02D66F1BC576F98BEF6B441272FC3975780B14BA979B92214D4853803397B5D9C78B22CF6EDF1960B9BB9C23097D3A4B0FJCY1J" TargetMode="External"/><Relationship Id="rId40" Type="http://schemas.openxmlformats.org/officeDocument/2006/relationships/hyperlink" Target="consultantplus://offline/ref=DA9019BAEBC27B02D66F1BC576F98BEF6B441272FC3975780B14BA979B92214D4853803397B5DCC58622CF6EDF1960B9BB9C23097D3A4B0FJCY1J" TargetMode="External"/><Relationship Id="rId45" Type="http://schemas.openxmlformats.org/officeDocument/2006/relationships/hyperlink" Target="consultantplus://offline/ref=DA9019BAEBC27B02D66F1BC576F98BEF6B441272FC3975780B14BA979B92214D4853803397B5DBC68F22CF6EDF1960B9BB9C23097D3A4B0FJCY1J" TargetMode="External"/><Relationship Id="rId53" Type="http://schemas.openxmlformats.org/officeDocument/2006/relationships/hyperlink" Target="consultantplus://offline/ref=DA9019BAEBC27B02D66F1BC576F98BEF6B441272FC3975780B14BA979B92214D4853803397B5D9C48922CF6EDF1960B9BB9C23097D3A4B0FJCY1J" TargetMode="External"/><Relationship Id="rId58" Type="http://schemas.openxmlformats.org/officeDocument/2006/relationships/theme" Target="theme/theme1.xml"/><Relationship Id="rId5" Type="http://schemas.openxmlformats.org/officeDocument/2006/relationships/hyperlink" Target="consultantplus://offline/ref=DA9019BAEBC27B02D66F1BC576F98BEF6A4D1772FD3575780B14BA979B92214D4853803397B5D8C68B22CF6EDF1960B9BB9C23097D3A4B0FJCY1J" TargetMode="External"/><Relationship Id="rId19" Type="http://schemas.openxmlformats.org/officeDocument/2006/relationships/hyperlink" Target="consultantplus://offline/ref=DA9019BAEBC27B02D66F1BC576F98BEF6B441272FC3975780B14BA979B92214D4853803397B5DBC58C22CF6EDF1960B9BB9C23097D3A4B0FJCY1J" TargetMode="External"/><Relationship Id="rId4" Type="http://schemas.openxmlformats.org/officeDocument/2006/relationships/webSettings" Target="webSettings.xml"/><Relationship Id="rId9" Type="http://schemas.openxmlformats.org/officeDocument/2006/relationships/hyperlink" Target="consultantplus://offline/ref=DA9019BAEBC27B02D66F1BC576F98BEF6A491673FA3975780B14BA979B92214D4853803397B5D8C28822CF6EDF1960B9BB9C23097D3A4B0FJCY1J" TargetMode="External"/><Relationship Id="rId14" Type="http://schemas.openxmlformats.org/officeDocument/2006/relationships/hyperlink" Target="consultantplus://offline/ref=DA9019BAEBC27B02D66F1BC576F98BEF6B441272FC3975780B14BA979B92214D4853803397B5DACA8622CF6EDF1960B9BB9C23097D3A4B0FJCY1J" TargetMode="External"/><Relationship Id="rId22" Type="http://schemas.openxmlformats.org/officeDocument/2006/relationships/hyperlink" Target="consultantplus://offline/ref=DA9019BAEBC27B02D66F1BC576F98BEF6B441272FC3975780B14BA979B92214D4853803397B5DBCA8922CF6EDF1960B9BB9C23097D3A4B0FJCY1J" TargetMode="External"/><Relationship Id="rId27" Type="http://schemas.openxmlformats.org/officeDocument/2006/relationships/hyperlink" Target="consultantplus://offline/ref=DA9019BAEBC27B02D66F1BC576F98BEF6B441272FC3975780B14BA979B92214D4853803397B5DDC38822CF6EDF1960B9BB9C23097D3A4B0FJCY1J" TargetMode="External"/><Relationship Id="rId30" Type="http://schemas.openxmlformats.org/officeDocument/2006/relationships/hyperlink" Target="consultantplus://offline/ref=DA9019BAEBC27B02D66F1BC576F98BEF6A491770FC3775780B14BA979B92214D4853803397B5D8C28722CF6EDF1960B9BB9C23097D3A4B0FJCY1J" TargetMode="External"/><Relationship Id="rId35" Type="http://schemas.openxmlformats.org/officeDocument/2006/relationships/hyperlink" Target="consultantplus://offline/ref=DA9019BAEBC27B02D66F1BC576F98BEF6A4D1772FD3575780B14BA979B92214D4853803397B5D9CB8722CF6EDF1960B9BB9C23097D3A4B0FJCY1J" TargetMode="External"/><Relationship Id="rId43" Type="http://schemas.openxmlformats.org/officeDocument/2006/relationships/hyperlink" Target="consultantplus://offline/ref=DA9019BAEBC27B02D66F1BC576F98BEF6B441272FC3975780B14BA979B92214D4853803397B5D1C58622CF6EDF1960B9BB9C23097D3A4B0FJCY1J" TargetMode="External"/><Relationship Id="rId48" Type="http://schemas.openxmlformats.org/officeDocument/2006/relationships/hyperlink" Target="consultantplus://offline/ref=DA9019BAEBC27B02D66F1BC576F98BEF6B441272FC3975780B14BA979B92214D4853803397B5D9C78A22CF6EDF1960B9BB9C23097D3A4B0FJCY1J" TargetMode="External"/><Relationship Id="rId56" Type="http://schemas.openxmlformats.org/officeDocument/2006/relationships/hyperlink" Target="consultantplus://offline/ref=DA9019BAEBC27B02D66F1BC576F98BEF6A491075F13975780B14BA979B92214D4853803397B5D8C18A22CF6EDF1960B9BB9C23097D3A4B0FJCY1J" TargetMode="External"/><Relationship Id="rId8" Type="http://schemas.openxmlformats.org/officeDocument/2006/relationships/hyperlink" Target="consultantplus://offline/ref=DA9019BAEBC27B02D66F1BC576F98BEF6B441272FC3975780B14BA979B92214D4853803397B5DCC58F22CF6EDF1960B9BB9C23097D3A4B0FJCY1J" TargetMode="External"/><Relationship Id="rId51" Type="http://schemas.openxmlformats.org/officeDocument/2006/relationships/hyperlink" Target="consultantplus://offline/ref=DA9019BAEBC27B02D66F1BC576F98BEF6B441272FC3975780B14BA979B92214D4853803397B5DFC78E22CF6EDF1960B9BB9C23097D3A4B0FJCY1J" TargetMode="External"/><Relationship Id="rId3" Type="http://schemas.openxmlformats.org/officeDocument/2006/relationships/settings" Target="settings.xml"/><Relationship Id="rId12" Type="http://schemas.openxmlformats.org/officeDocument/2006/relationships/hyperlink" Target="consultantplus://offline/ref=DA9019BAEBC27B02D66F1BC576F98BEF6A4C147CF93175780B14BA979B92214D4853803397B5D8C38F22CF6EDF1960B9BB9C23097D3A4B0FJCY1J" TargetMode="External"/><Relationship Id="rId17" Type="http://schemas.openxmlformats.org/officeDocument/2006/relationships/hyperlink" Target="consultantplus://offline/ref=DA9019BAEBC27B02D66F1BC576F98BEF6B441272FC3975780B14BA979B92214D4853803397B5DBC68C22CF6EDF1960B9BB9C23097D3A4B0FJCY1J" TargetMode="External"/><Relationship Id="rId25" Type="http://schemas.openxmlformats.org/officeDocument/2006/relationships/hyperlink" Target="consultantplus://offline/ref=DA9019BAEBC27B02D66F1BC576F98BEF6A4D1772FD3575780B14BA979B92214D4853803397B5D8C58922CF6EDF1960B9BB9C23097D3A4B0FJCY1J" TargetMode="External"/><Relationship Id="rId33" Type="http://schemas.openxmlformats.org/officeDocument/2006/relationships/hyperlink" Target="consultantplus://offline/ref=DA9019BAEBC27B02D66F1BC576F98BEF6A49117CFC3175780B14BA979B92214D485380369FBDD8C9DB78DF6A964D6CA6BA8A3D03633AJ4YBJ" TargetMode="External"/><Relationship Id="rId38" Type="http://schemas.openxmlformats.org/officeDocument/2006/relationships/hyperlink" Target="consultantplus://offline/ref=DA9019BAEBC27B02D66F1BC576F98BEF6B441272FC3975780B14BA979B92214D4853803397B5D9C78922CF6EDF1960B9BB9C23097D3A4B0FJCY1J" TargetMode="External"/><Relationship Id="rId46" Type="http://schemas.openxmlformats.org/officeDocument/2006/relationships/hyperlink" Target="consultantplus://offline/ref=DA9019BAEBC27B02D66F1BC576F98BEF6B441272FC3975780B14BA979B92214D4853803397B5DDCB8E22CF6EDF1960B9BB9C23097D3A4B0FJCY1J" TargetMode="External"/><Relationship Id="rId20" Type="http://schemas.openxmlformats.org/officeDocument/2006/relationships/hyperlink" Target="consultantplus://offline/ref=DA9019BAEBC27B02D66F1BC576F98BEF6A491E7DF83975780B14BA979B92214D4853803394BCD9CB847DCA7BCE416CB9A4822B1F613849J0YDJ" TargetMode="External"/><Relationship Id="rId41" Type="http://schemas.openxmlformats.org/officeDocument/2006/relationships/hyperlink" Target="consultantplus://offline/ref=DA9019BAEBC27B02D66F1BC576F98BEF6A491075F13975780B14BA979B92214D4853803397B5D8C38A22CF6EDF1960B9BB9C23097D3A4B0FJCY1J" TargetMode="External"/><Relationship Id="rId54" Type="http://schemas.openxmlformats.org/officeDocument/2006/relationships/hyperlink" Target="consultantplus://offline/ref=DA9019BAEBC27B02D66F1BC576F98BEF6B441272FC3975780B14BA979B92214D4853803397B5DFC68C22CF6EDF1960B9BB9C23097D3A4B0FJCY1J" TargetMode="External"/><Relationship Id="rId1" Type="http://schemas.openxmlformats.org/officeDocument/2006/relationships/numbering" Target="numbering.xml"/><Relationship Id="rId6" Type="http://schemas.openxmlformats.org/officeDocument/2006/relationships/hyperlink" Target="consultantplus://offline/ref=DA9019BAEBC27B02D66F1BC576F98BEF6A4D1772FD3575780B14BA979B92214D4853803397B5D8C48D22CF6EDF1960B9BB9C23097D3A4B0FJCY1J" TargetMode="External"/><Relationship Id="rId15" Type="http://schemas.openxmlformats.org/officeDocument/2006/relationships/hyperlink" Target="consultantplus://offline/ref=DA9019BAEBC27B02D66F1BC576F98BEF6A491075F13975780B14BA979B92214D4853803397B5D8C08B22CF6EDF1960B9BB9C23097D3A4B0FJCY1J" TargetMode="External"/><Relationship Id="rId23" Type="http://schemas.openxmlformats.org/officeDocument/2006/relationships/hyperlink" Target="consultantplus://offline/ref=DA9019BAEBC27B02D66F1BC576F98BEF6A481676FB3575780B14BA979B92214D4853803397B4D8C78722CF6EDF1960B9BB9C23097D3A4B0FJCY1J" TargetMode="External"/><Relationship Id="rId28" Type="http://schemas.openxmlformats.org/officeDocument/2006/relationships/hyperlink" Target="consultantplus://offline/ref=DA9019BAEBC27B02D66F1BC576F98BEF6A491075F13975780B14BA979B92214D4853803397B5D8C38A22CF6EDF1960B9BB9C23097D3A4B0FJCY1J" TargetMode="External"/><Relationship Id="rId36" Type="http://schemas.openxmlformats.org/officeDocument/2006/relationships/hyperlink" Target="consultantplus://offline/ref=DA9019BAEBC27B02D66F1BC576F98BEF6A4D1772FD3575780B14BA979B92214D4853803091BE8C93CB7C963E9A526DB0A4802303J6Y3J" TargetMode="External"/><Relationship Id="rId49" Type="http://schemas.openxmlformats.org/officeDocument/2006/relationships/hyperlink" Target="consultantplus://offline/ref=DA9019BAEBC27B02D66F1BC576F98BEF6B441272FC3975780B14BA979B92214D4853803397B5D9C78922CF6EDF1960B9BB9C23097D3A4B0FJCY1J" TargetMode="External"/><Relationship Id="rId57" Type="http://schemas.openxmlformats.org/officeDocument/2006/relationships/fontTable" Target="fontTable.xml"/><Relationship Id="rId10" Type="http://schemas.openxmlformats.org/officeDocument/2006/relationships/hyperlink" Target="consultantplus://offline/ref=DA9019BAEBC27B02D66F1BC576F98BEF6A491673FA3975780B14BA979B92214D4853803397B5D8C38F22CF6EDF1960B9BB9C23097D3A4B0FJCY1J" TargetMode="External"/><Relationship Id="rId31" Type="http://schemas.openxmlformats.org/officeDocument/2006/relationships/hyperlink" Target="consultantplus://offline/ref=DA9019BAEBC27B02D66F1BC576F98BEF6A4D1772FD3575780B14BA979B92214D4853803397B5D9C18A22CF6EDF1960B9BB9C23097D3A4B0FJCY1J" TargetMode="External"/><Relationship Id="rId44" Type="http://schemas.openxmlformats.org/officeDocument/2006/relationships/hyperlink" Target="consultantplus://offline/ref=DA9019BAEBC27B02D66F1BC576F98BEF6A4D1772FD3575780B14BA979B92214D4853803397B5DAC38C22CF6EDF1960B9BB9C23097D3A4B0FJCY1J" TargetMode="External"/><Relationship Id="rId52" Type="http://schemas.openxmlformats.org/officeDocument/2006/relationships/hyperlink" Target="consultantplus://offline/ref=DA9019BAEBC27B02D66F1BC576F98BEF6A4D1772FD3575780B14BA979B92214D4853803397B5DAC28622CF6EDF1960B9BB9C23097D3A4B0FJCY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2246</Words>
  <Characters>12807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2020-08-11T09:24:00Z</dcterms:created>
  <dcterms:modified xsi:type="dcterms:W3CDTF">2020-08-21T14:04:00Z</dcterms:modified>
</cp:coreProperties>
</file>